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70A4" w:rsidRPr="00D1373D" w:rsidRDefault="005A70A4" w:rsidP="00357305">
      <w:pPr>
        <w:spacing w:after="0" w:line="480" w:lineRule="auto"/>
        <w:jc w:val="center"/>
        <w:rPr>
          <w:rFonts w:ascii="Times New Roman" w:hAnsi="Times New Roman" w:cs="Times New Roman"/>
          <w:b/>
          <w:sz w:val="24"/>
          <w:szCs w:val="24"/>
        </w:rPr>
      </w:pPr>
      <w:r w:rsidRPr="00D1373D">
        <w:rPr>
          <w:rFonts w:ascii="Times New Roman" w:hAnsi="Times New Roman" w:cs="Times New Roman"/>
          <w:b/>
          <w:sz w:val="24"/>
          <w:szCs w:val="24"/>
        </w:rPr>
        <w:t>BAB I</w:t>
      </w:r>
    </w:p>
    <w:p w:rsidR="005A70A4" w:rsidRPr="00D1373D" w:rsidRDefault="005A70A4" w:rsidP="00515E35">
      <w:pPr>
        <w:spacing w:after="0" w:line="480" w:lineRule="auto"/>
        <w:jc w:val="center"/>
        <w:rPr>
          <w:rFonts w:ascii="Times New Roman" w:hAnsi="Times New Roman" w:cs="Times New Roman"/>
          <w:b/>
          <w:sz w:val="24"/>
          <w:szCs w:val="24"/>
        </w:rPr>
      </w:pPr>
      <w:r w:rsidRPr="00D1373D">
        <w:rPr>
          <w:rFonts w:ascii="Times New Roman" w:hAnsi="Times New Roman" w:cs="Times New Roman"/>
          <w:b/>
          <w:sz w:val="24"/>
          <w:szCs w:val="24"/>
        </w:rPr>
        <w:t>PENDAHULUAN</w:t>
      </w:r>
    </w:p>
    <w:p w:rsidR="005A70A4" w:rsidRPr="005A70A4" w:rsidRDefault="005A70A4" w:rsidP="00722D34">
      <w:pPr>
        <w:spacing w:after="0" w:line="480" w:lineRule="auto"/>
        <w:jc w:val="both"/>
        <w:rPr>
          <w:rFonts w:ascii="Times New Roman" w:hAnsi="Times New Roman" w:cs="Times New Roman"/>
          <w:sz w:val="24"/>
          <w:szCs w:val="24"/>
        </w:rPr>
      </w:pPr>
    </w:p>
    <w:p w:rsidR="005A70A4" w:rsidRDefault="005A70A4" w:rsidP="00357305">
      <w:pPr>
        <w:spacing w:after="0" w:line="480" w:lineRule="auto"/>
        <w:ind w:firstLine="720"/>
        <w:jc w:val="both"/>
        <w:rPr>
          <w:rFonts w:ascii="Times New Roman" w:hAnsi="Times New Roman" w:cs="Times New Roman"/>
          <w:sz w:val="24"/>
          <w:szCs w:val="24"/>
        </w:rPr>
      </w:pPr>
      <w:r w:rsidRPr="005A70A4">
        <w:rPr>
          <w:rFonts w:ascii="Times New Roman" w:hAnsi="Times New Roman" w:cs="Times New Roman"/>
          <w:sz w:val="24"/>
          <w:szCs w:val="24"/>
        </w:rPr>
        <w:t xml:space="preserve">Pada </w:t>
      </w:r>
      <w:proofErr w:type="gramStart"/>
      <w:r w:rsidRPr="005A70A4">
        <w:rPr>
          <w:rFonts w:ascii="Times New Roman" w:hAnsi="Times New Roman" w:cs="Times New Roman"/>
          <w:sz w:val="24"/>
          <w:szCs w:val="24"/>
        </w:rPr>
        <w:t>bab</w:t>
      </w:r>
      <w:proofErr w:type="gramEnd"/>
      <w:r w:rsidRPr="005A70A4">
        <w:rPr>
          <w:rFonts w:ascii="Times New Roman" w:hAnsi="Times New Roman" w:cs="Times New Roman"/>
          <w:sz w:val="24"/>
          <w:szCs w:val="24"/>
        </w:rPr>
        <w:t xml:space="preserve"> ini dijelaskan mengenai latar belakang penulis melakukan penelitian tentang proses, prosedur operasional standar dan pendapatan perusahaan mengenai pemesanan kendaraan mobil merek Toyota. </w:t>
      </w:r>
      <w:r>
        <w:rPr>
          <w:rFonts w:ascii="Times New Roman" w:hAnsi="Times New Roman" w:cs="Times New Roman"/>
          <w:sz w:val="24"/>
          <w:szCs w:val="24"/>
        </w:rPr>
        <w:t>Untuk yang pertama penulis bahas adalah latar belakang penelitian.</w:t>
      </w:r>
    </w:p>
    <w:p w:rsidR="005A70A4" w:rsidRDefault="005A70A4" w:rsidP="00357305">
      <w:pPr>
        <w:spacing w:after="0" w:line="480" w:lineRule="auto"/>
        <w:jc w:val="both"/>
        <w:rPr>
          <w:rFonts w:ascii="Times New Roman" w:hAnsi="Times New Roman" w:cs="Times New Roman"/>
          <w:sz w:val="24"/>
          <w:szCs w:val="24"/>
        </w:rPr>
      </w:pPr>
    </w:p>
    <w:p w:rsidR="005A70A4" w:rsidRPr="00722D34" w:rsidRDefault="00722D34" w:rsidP="00722D34">
      <w:pPr>
        <w:spacing w:after="0" w:line="480" w:lineRule="auto"/>
        <w:ind w:right="432"/>
        <w:jc w:val="both"/>
        <w:rPr>
          <w:rFonts w:ascii="Times New Roman" w:hAnsi="Times New Roman" w:cs="Times New Roman"/>
          <w:b/>
          <w:sz w:val="24"/>
          <w:szCs w:val="24"/>
        </w:rPr>
      </w:pPr>
      <w:r>
        <w:rPr>
          <w:rFonts w:ascii="Times New Roman" w:hAnsi="Times New Roman" w:cs="Times New Roman"/>
          <w:b/>
          <w:sz w:val="24"/>
          <w:szCs w:val="24"/>
        </w:rPr>
        <w:t xml:space="preserve">1.1 </w:t>
      </w:r>
      <w:r w:rsidR="00200C99">
        <w:rPr>
          <w:rFonts w:ascii="Times New Roman" w:hAnsi="Times New Roman" w:cs="Times New Roman"/>
          <w:b/>
          <w:sz w:val="24"/>
          <w:szCs w:val="24"/>
        </w:rPr>
        <w:tab/>
      </w:r>
      <w:r w:rsidR="005A70A4" w:rsidRPr="00722D34">
        <w:rPr>
          <w:rFonts w:ascii="Times New Roman" w:hAnsi="Times New Roman" w:cs="Times New Roman"/>
          <w:b/>
          <w:sz w:val="24"/>
          <w:szCs w:val="24"/>
        </w:rPr>
        <w:t>Latar Belakang</w:t>
      </w:r>
    </w:p>
    <w:p w:rsidR="001644E9" w:rsidRDefault="001644E9" w:rsidP="0042231D">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Semakin meningkatnya minat masyarakat terhadap kendaraan bermobil, maka semakin meningkat pula pemesanan mobil terhadap perusahaan-perusahaan penjual mobil </w:t>
      </w:r>
      <w:r>
        <w:rPr>
          <w:rFonts w:ascii="Times New Roman" w:hAnsi="Times New Roman" w:cs="Times New Roman"/>
          <w:i/>
          <w:sz w:val="24"/>
          <w:szCs w:val="24"/>
        </w:rPr>
        <w:t>(dealer).</w:t>
      </w:r>
      <w:r>
        <w:rPr>
          <w:rFonts w:ascii="Times New Roman" w:hAnsi="Times New Roman" w:cs="Times New Roman"/>
          <w:sz w:val="24"/>
          <w:szCs w:val="24"/>
        </w:rPr>
        <w:t xml:space="preserve"> Dalam proses pemesanannya, </w:t>
      </w:r>
      <w:r>
        <w:rPr>
          <w:rFonts w:ascii="Times New Roman" w:hAnsi="Times New Roman" w:cs="Times New Roman"/>
          <w:i/>
          <w:sz w:val="24"/>
          <w:szCs w:val="24"/>
        </w:rPr>
        <w:t xml:space="preserve">dealer </w:t>
      </w:r>
      <w:r>
        <w:rPr>
          <w:rFonts w:ascii="Times New Roman" w:hAnsi="Times New Roman" w:cs="Times New Roman"/>
          <w:sz w:val="24"/>
          <w:szCs w:val="24"/>
        </w:rPr>
        <w:t xml:space="preserve">bersaing dengan </w:t>
      </w:r>
      <w:r>
        <w:rPr>
          <w:rFonts w:ascii="Times New Roman" w:hAnsi="Times New Roman" w:cs="Times New Roman"/>
          <w:i/>
          <w:sz w:val="24"/>
          <w:szCs w:val="24"/>
        </w:rPr>
        <w:t xml:space="preserve">dealer </w:t>
      </w:r>
      <w:r>
        <w:rPr>
          <w:rFonts w:ascii="Times New Roman" w:hAnsi="Times New Roman" w:cs="Times New Roman"/>
          <w:sz w:val="24"/>
          <w:szCs w:val="24"/>
        </w:rPr>
        <w:t>yang lain agar tercapainya target penjualan yang telah ditentukan oleh perusahaan demi tujuannya mendapatkan keuntungan.</w:t>
      </w:r>
      <w:r w:rsidR="00913C35">
        <w:rPr>
          <w:rFonts w:ascii="Times New Roman" w:hAnsi="Times New Roman" w:cs="Times New Roman"/>
          <w:sz w:val="24"/>
          <w:szCs w:val="24"/>
        </w:rPr>
        <w:t xml:space="preserve"> Penjualan </w:t>
      </w:r>
      <w:r w:rsidR="00775F75">
        <w:rPr>
          <w:rFonts w:ascii="Times New Roman" w:hAnsi="Times New Roman" w:cs="Times New Roman"/>
          <w:sz w:val="24"/>
          <w:szCs w:val="24"/>
        </w:rPr>
        <w:t>adalah ilmu dan seni mempengaruhi pribadi yang dilakukan oleh penjual untuk mengajak orang lain agar bersedia membeli barang at</w:t>
      </w:r>
      <w:r w:rsidR="003A0196">
        <w:rPr>
          <w:rFonts w:ascii="Times New Roman" w:hAnsi="Times New Roman" w:cs="Times New Roman"/>
          <w:sz w:val="24"/>
          <w:szCs w:val="24"/>
        </w:rPr>
        <w:t>au jasa yang ditawarkan (Dharmmesta dan Handoko</w:t>
      </w:r>
      <w:r w:rsidR="00775F75">
        <w:rPr>
          <w:rFonts w:ascii="Times New Roman" w:hAnsi="Times New Roman" w:cs="Times New Roman"/>
          <w:sz w:val="24"/>
          <w:szCs w:val="24"/>
        </w:rPr>
        <w:t>, 2008).</w:t>
      </w:r>
      <w:r w:rsidR="0042231D">
        <w:rPr>
          <w:rFonts w:ascii="Times New Roman" w:hAnsi="Times New Roman" w:cs="Times New Roman"/>
          <w:sz w:val="24"/>
          <w:szCs w:val="24"/>
        </w:rPr>
        <w:t xml:space="preserve"> Disebut seni karena perusahaan membuat promosi semenarik mungkin agar seseorang dapat terpengaruh oleh promosi produk tersebut dan </w:t>
      </w:r>
      <w:proofErr w:type="gramStart"/>
      <w:r w:rsidR="0042231D">
        <w:rPr>
          <w:rFonts w:ascii="Times New Roman" w:hAnsi="Times New Roman" w:cs="Times New Roman"/>
          <w:sz w:val="24"/>
          <w:szCs w:val="24"/>
        </w:rPr>
        <w:t>akan</w:t>
      </w:r>
      <w:proofErr w:type="gramEnd"/>
      <w:r w:rsidR="0042231D">
        <w:rPr>
          <w:rFonts w:ascii="Times New Roman" w:hAnsi="Times New Roman" w:cs="Times New Roman"/>
          <w:sz w:val="24"/>
          <w:szCs w:val="24"/>
        </w:rPr>
        <w:t xml:space="preserve"> membeli produk yang dipasarkan dengan berbagai promosi menarik.</w:t>
      </w:r>
    </w:p>
    <w:p w:rsidR="0033391F" w:rsidRDefault="006D17BA" w:rsidP="00E25716">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SOP dapat didefinisikan sebagai dokumen yang menjabarkan aktivitas operasional yang dilakukan sehari-hari dengan tujuan agar pekerjaan tersebut dilakukan secara benar, tepat dan konsisten untuk menghasilkan produk sesuai standar yang telah diharapkan sebelumnya (Tathagati, 2014).</w:t>
      </w:r>
      <w:r w:rsidR="00E25716">
        <w:rPr>
          <w:rFonts w:ascii="Times New Roman" w:hAnsi="Times New Roman" w:cs="Times New Roman"/>
          <w:sz w:val="24"/>
          <w:szCs w:val="24"/>
        </w:rPr>
        <w:t xml:space="preserve"> </w:t>
      </w:r>
      <w:proofErr w:type="gramStart"/>
      <w:r w:rsidR="00E25716">
        <w:rPr>
          <w:rFonts w:ascii="Times New Roman" w:hAnsi="Times New Roman" w:cs="Times New Roman"/>
          <w:sz w:val="24"/>
          <w:szCs w:val="24"/>
        </w:rPr>
        <w:t>sehingga</w:t>
      </w:r>
      <w:proofErr w:type="gramEnd"/>
      <w:r w:rsidR="00E25716">
        <w:rPr>
          <w:rFonts w:ascii="Times New Roman" w:hAnsi="Times New Roman" w:cs="Times New Roman"/>
          <w:sz w:val="24"/>
          <w:szCs w:val="24"/>
        </w:rPr>
        <w:t xml:space="preserve"> </w:t>
      </w:r>
      <w:r w:rsidR="00E25716">
        <w:rPr>
          <w:rFonts w:ascii="Times New Roman" w:hAnsi="Times New Roman" w:cs="Times New Roman"/>
          <w:i/>
          <w:sz w:val="24"/>
          <w:szCs w:val="24"/>
        </w:rPr>
        <w:t xml:space="preserve">Standard Operational Procedure </w:t>
      </w:r>
      <w:r w:rsidR="00E25716">
        <w:rPr>
          <w:rFonts w:ascii="Times New Roman" w:hAnsi="Times New Roman" w:cs="Times New Roman"/>
          <w:sz w:val="24"/>
          <w:szCs w:val="24"/>
        </w:rPr>
        <w:t xml:space="preserve">(SOP) adalah pedoman atau acuan untuk melaksanakan </w:t>
      </w:r>
      <w:r w:rsidR="00E25716">
        <w:rPr>
          <w:rFonts w:ascii="Times New Roman" w:hAnsi="Times New Roman" w:cs="Times New Roman"/>
          <w:sz w:val="24"/>
          <w:szCs w:val="24"/>
        </w:rPr>
        <w:lastRenderedPageBreak/>
        <w:t>tugas dan pekerjaan sesuai dengan fungsi dan pekerjaan tersebut. Dengan adanya SOP semua kegiatan di suatu perusahaan dapat terancang dengan baik dan dapat berjalan sesuai kemauan perusahaan.</w:t>
      </w:r>
    </w:p>
    <w:p w:rsidR="00740088" w:rsidRPr="00FB29E6" w:rsidRDefault="00740088" w:rsidP="00515E35">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Proses adalah serangkaian aktivitas yang dilakukan oleh sebuah organisasi dengan mengambil </w:t>
      </w:r>
      <w:r>
        <w:rPr>
          <w:rFonts w:ascii="Times New Roman" w:hAnsi="Times New Roman" w:cs="Times New Roman"/>
          <w:i/>
          <w:sz w:val="24"/>
          <w:szCs w:val="24"/>
        </w:rPr>
        <w:t xml:space="preserve">input </w:t>
      </w:r>
      <w:r>
        <w:rPr>
          <w:rFonts w:ascii="Times New Roman" w:hAnsi="Times New Roman" w:cs="Times New Roman"/>
          <w:sz w:val="24"/>
          <w:szCs w:val="24"/>
        </w:rPr>
        <w:t xml:space="preserve">dan mentransformasikannya menjadi </w:t>
      </w:r>
      <w:r>
        <w:rPr>
          <w:rFonts w:ascii="Times New Roman" w:hAnsi="Times New Roman" w:cs="Times New Roman"/>
          <w:i/>
          <w:sz w:val="24"/>
          <w:szCs w:val="24"/>
        </w:rPr>
        <w:t xml:space="preserve">output </w:t>
      </w:r>
      <w:r>
        <w:rPr>
          <w:rFonts w:ascii="Times New Roman" w:hAnsi="Times New Roman" w:cs="Times New Roman"/>
          <w:sz w:val="24"/>
          <w:szCs w:val="24"/>
        </w:rPr>
        <w:t xml:space="preserve">yang secara ideal </w:t>
      </w:r>
      <w:r w:rsidR="00CD55BF">
        <w:rPr>
          <w:rFonts w:ascii="Times New Roman" w:hAnsi="Times New Roman" w:cs="Times New Roman"/>
          <w:sz w:val="24"/>
          <w:szCs w:val="24"/>
        </w:rPr>
        <w:t xml:space="preserve">memiliki nilai yang lebih besar bagi </w:t>
      </w:r>
      <w:r>
        <w:rPr>
          <w:rFonts w:ascii="Times New Roman" w:hAnsi="Times New Roman" w:cs="Times New Roman"/>
          <w:sz w:val="24"/>
          <w:szCs w:val="24"/>
        </w:rPr>
        <w:t xml:space="preserve">organisasi daripada </w:t>
      </w:r>
      <w:r>
        <w:rPr>
          <w:rFonts w:ascii="Times New Roman" w:hAnsi="Times New Roman" w:cs="Times New Roman"/>
          <w:i/>
          <w:sz w:val="24"/>
          <w:szCs w:val="24"/>
        </w:rPr>
        <w:t xml:space="preserve">input </w:t>
      </w:r>
      <w:r>
        <w:rPr>
          <w:rFonts w:ascii="Times New Roman" w:hAnsi="Times New Roman" w:cs="Times New Roman"/>
          <w:sz w:val="24"/>
          <w:szCs w:val="24"/>
        </w:rPr>
        <w:t>awalnya (</w:t>
      </w:r>
      <w:proofErr w:type="gramStart"/>
      <w:r w:rsidR="00350A99">
        <w:rPr>
          <w:rFonts w:ascii="Times New Roman" w:hAnsi="Times New Roman" w:cs="Times New Roman"/>
          <w:sz w:val="24"/>
          <w:szCs w:val="24"/>
        </w:rPr>
        <w:t>Jacobs</w:t>
      </w:r>
      <w:proofErr w:type="gramEnd"/>
      <w:r w:rsidR="00350A99">
        <w:rPr>
          <w:rFonts w:ascii="Times New Roman" w:hAnsi="Times New Roman" w:cs="Times New Roman"/>
          <w:sz w:val="24"/>
          <w:szCs w:val="24"/>
        </w:rPr>
        <w:t xml:space="preserve"> dan Chase, 2015)</w:t>
      </w:r>
      <w:r w:rsidR="00FB29E6">
        <w:rPr>
          <w:rFonts w:ascii="Times New Roman" w:hAnsi="Times New Roman" w:cs="Times New Roman"/>
          <w:sz w:val="24"/>
          <w:szCs w:val="24"/>
        </w:rPr>
        <w:t xml:space="preserve">. Sehingga tahapan-tahapan proses </w:t>
      </w:r>
      <w:r w:rsidR="00FB29E6">
        <w:rPr>
          <w:rFonts w:ascii="Times New Roman" w:hAnsi="Times New Roman" w:cs="Times New Roman"/>
          <w:i/>
          <w:sz w:val="24"/>
          <w:szCs w:val="24"/>
        </w:rPr>
        <w:t xml:space="preserve">input </w:t>
      </w:r>
      <w:r w:rsidR="00FB29E6">
        <w:rPr>
          <w:rFonts w:ascii="Times New Roman" w:hAnsi="Times New Roman" w:cs="Times New Roman"/>
          <w:sz w:val="24"/>
          <w:szCs w:val="24"/>
        </w:rPr>
        <w:t xml:space="preserve">tersebut terdiri dari bahan-bahan yang </w:t>
      </w:r>
      <w:proofErr w:type="gramStart"/>
      <w:r w:rsidR="00FB29E6">
        <w:rPr>
          <w:rFonts w:ascii="Times New Roman" w:hAnsi="Times New Roman" w:cs="Times New Roman"/>
          <w:sz w:val="24"/>
          <w:szCs w:val="24"/>
        </w:rPr>
        <w:t>akan</w:t>
      </w:r>
      <w:proofErr w:type="gramEnd"/>
      <w:r w:rsidR="00FB29E6">
        <w:rPr>
          <w:rFonts w:ascii="Times New Roman" w:hAnsi="Times New Roman" w:cs="Times New Roman"/>
          <w:sz w:val="24"/>
          <w:szCs w:val="24"/>
        </w:rPr>
        <w:t xml:space="preserve"> diproduksi menjadi sebuah </w:t>
      </w:r>
      <w:r w:rsidR="00FB29E6">
        <w:rPr>
          <w:rFonts w:ascii="Times New Roman" w:hAnsi="Times New Roman" w:cs="Times New Roman"/>
          <w:i/>
          <w:sz w:val="24"/>
          <w:szCs w:val="24"/>
        </w:rPr>
        <w:t xml:space="preserve">output </w:t>
      </w:r>
      <w:r w:rsidR="00FB29E6">
        <w:rPr>
          <w:rFonts w:ascii="Times New Roman" w:hAnsi="Times New Roman" w:cs="Times New Roman"/>
          <w:sz w:val="24"/>
          <w:szCs w:val="24"/>
        </w:rPr>
        <w:t>atau produk yang bernilai lebih sesuai dengan tujuan suatu perusahaan.</w:t>
      </w:r>
    </w:p>
    <w:p w:rsidR="00B70D83" w:rsidRDefault="00B70D83" w:rsidP="00515E35">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Pendapatan adalah arus masuk atau penyelesaian atau kombinasi keduanya dari pengiriman atau produksi barang, memb</w:t>
      </w:r>
      <w:r w:rsidR="00D904C5">
        <w:rPr>
          <w:rFonts w:ascii="Times New Roman" w:hAnsi="Times New Roman" w:cs="Times New Roman"/>
          <w:sz w:val="24"/>
          <w:szCs w:val="24"/>
        </w:rPr>
        <w:t>erikan jasa atau melakukan aktiv</w:t>
      </w:r>
      <w:r>
        <w:rPr>
          <w:rFonts w:ascii="Times New Roman" w:hAnsi="Times New Roman" w:cs="Times New Roman"/>
          <w:sz w:val="24"/>
          <w:szCs w:val="24"/>
        </w:rPr>
        <w:t>itas utama yang sedang berlang</w:t>
      </w:r>
      <w:r w:rsidR="00996EBB">
        <w:rPr>
          <w:rFonts w:ascii="Times New Roman" w:hAnsi="Times New Roman" w:cs="Times New Roman"/>
          <w:sz w:val="24"/>
          <w:szCs w:val="24"/>
        </w:rPr>
        <w:t>sung (Skousen dan Stice, 2011).</w:t>
      </w:r>
      <w:r w:rsidR="00FB29E6">
        <w:rPr>
          <w:rFonts w:ascii="Times New Roman" w:hAnsi="Times New Roman" w:cs="Times New Roman"/>
          <w:sz w:val="24"/>
          <w:szCs w:val="24"/>
        </w:rPr>
        <w:t xml:space="preserve"> Jadi pe</w:t>
      </w:r>
      <w:r w:rsidR="00EA2FE3">
        <w:rPr>
          <w:rFonts w:ascii="Times New Roman" w:hAnsi="Times New Roman" w:cs="Times New Roman"/>
          <w:sz w:val="24"/>
          <w:szCs w:val="24"/>
        </w:rPr>
        <w:t>ndapatan adalah penyelesaian mengirimkan produk yang telah diproduksi oleh perusahaan dan dipesan atau dibeli oleh konsumen, sehingga terdapat arus transaksi berupa uang dan barang yang diproduksi.</w:t>
      </w:r>
    </w:p>
    <w:p w:rsidR="00996EBB" w:rsidRDefault="00996EBB" w:rsidP="00515E35">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PT Astra </w:t>
      </w:r>
      <w:r>
        <w:rPr>
          <w:rFonts w:ascii="Times New Roman" w:hAnsi="Times New Roman" w:cs="Times New Roman"/>
          <w:i/>
          <w:sz w:val="24"/>
          <w:szCs w:val="24"/>
        </w:rPr>
        <w:t>International</w:t>
      </w:r>
      <w:r w:rsidR="00913C35">
        <w:rPr>
          <w:rFonts w:ascii="Times New Roman" w:hAnsi="Times New Roman" w:cs="Times New Roman"/>
          <w:i/>
          <w:sz w:val="24"/>
          <w:szCs w:val="24"/>
        </w:rPr>
        <w:t>,</w:t>
      </w:r>
      <w:r>
        <w:rPr>
          <w:rFonts w:ascii="Times New Roman" w:hAnsi="Times New Roman" w:cs="Times New Roman"/>
          <w:i/>
          <w:sz w:val="24"/>
          <w:szCs w:val="24"/>
        </w:rPr>
        <w:t xml:space="preserve"> </w:t>
      </w:r>
      <w:r>
        <w:rPr>
          <w:rFonts w:ascii="Times New Roman" w:hAnsi="Times New Roman" w:cs="Times New Roman"/>
          <w:sz w:val="24"/>
          <w:szCs w:val="24"/>
        </w:rPr>
        <w:t xml:space="preserve">Tbk – Toyota </w:t>
      </w:r>
      <w:r>
        <w:rPr>
          <w:rFonts w:ascii="Times New Roman" w:hAnsi="Times New Roman" w:cs="Times New Roman"/>
          <w:i/>
          <w:sz w:val="24"/>
          <w:szCs w:val="24"/>
        </w:rPr>
        <w:t xml:space="preserve">Sales Operation </w:t>
      </w:r>
      <w:r>
        <w:rPr>
          <w:rFonts w:ascii="Times New Roman" w:hAnsi="Times New Roman" w:cs="Times New Roman"/>
          <w:sz w:val="24"/>
          <w:szCs w:val="24"/>
        </w:rPr>
        <w:t xml:space="preserve">adalah salah satu divisi operasional dari PT Astra </w:t>
      </w:r>
      <w:r>
        <w:rPr>
          <w:rFonts w:ascii="Times New Roman" w:hAnsi="Times New Roman" w:cs="Times New Roman"/>
          <w:i/>
          <w:sz w:val="24"/>
          <w:szCs w:val="24"/>
        </w:rPr>
        <w:t>International</w:t>
      </w:r>
      <w:r w:rsidR="00913C35">
        <w:rPr>
          <w:rFonts w:ascii="Times New Roman" w:hAnsi="Times New Roman" w:cs="Times New Roman"/>
          <w:i/>
          <w:sz w:val="24"/>
          <w:szCs w:val="24"/>
        </w:rPr>
        <w:t>,</w:t>
      </w:r>
      <w:r>
        <w:rPr>
          <w:rFonts w:ascii="Times New Roman" w:hAnsi="Times New Roman" w:cs="Times New Roman"/>
          <w:i/>
          <w:sz w:val="24"/>
          <w:szCs w:val="24"/>
        </w:rPr>
        <w:t xml:space="preserve"> </w:t>
      </w:r>
      <w:r>
        <w:rPr>
          <w:rFonts w:ascii="Times New Roman" w:hAnsi="Times New Roman" w:cs="Times New Roman"/>
          <w:sz w:val="24"/>
          <w:szCs w:val="24"/>
        </w:rPr>
        <w:t xml:space="preserve">Tbk yang dikenal juga dengan sebutan AUTO2000 sebagai </w:t>
      </w:r>
      <w:r>
        <w:rPr>
          <w:rFonts w:ascii="Times New Roman" w:hAnsi="Times New Roman" w:cs="Times New Roman"/>
          <w:i/>
          <w:sz w:val="24"/>
          <w:szCs w:val="24"/>
        </w:rPr>
        <w:t xml:space="preserve">dealer </w:t>
      </w:r>
      <w:r>
        <w:rPr>
          <w:rFonts w:ascii="Times New Roman" w:hAnsi="Times New Roman" w:cs="Times New Roman"/>
          <w:sz w:val="24"/>
          <w:szCs w:val="24"/>
        </w:rPr>
        <w:t xml:space="preserve">Toyota di Indonesia. AUTO2000 merupakan merek dagang yang melangsungkan kegiatan usahanya sebagai </w:t>
      </w:r>
      <w:r>
        <w:rPr>
          <w:rFonts w:ascii="Times New Roman" w:hAnsi="Times New Roman" w:cs="Times New Roman"/>
          <w:i/>
          <w:sz w:val="24"/>
          <w:szCs w:val="24"/>
        </w:rPr>
        <w:t xml:space="preserve">dealer </w:t>
      </w:r>
      <w:r>
        <w:rPr>
          <w:rFonts w:ascii="Times New Roman" w:hAnsi="Times New Roman" w:cs="Times New Roman"/>
          <w:sz w:val="24"/>
          <w:szCs w:val="24"/>
        </w:rPr>
        <w:t xml:space="preserve">resmi penjualan mobil, jasa bengkel, dan suku cadang asli Toyota. </w:t>
      </w:r>
      <w:r w:rsidR="001D17BB">
        <w:rPr>
          <w:rFonts w:ascii="Times New Roman" w:hAnsi="Times New Roman" w:cs="Times New Roman"/>
          <w:sz w:val="24"/>
          <w:szCs w:val="24"/>
        </w:rPr>
        <w:t xml:space="preserve"> Perusahaan membuat </w:t>
      </w:r>
      <w:r w:rsidR="001D17BB">
        <w:rPr>
          <w:rFonts w:ascii="Times New Roman" w:hAnsi="Times New Roman" w:cs="Times New Roman"/>
          <w:i/>
          <w:sz w:val="24"/>
          <w:szCs w:val="24"/>
        </w:rPr>
        <w:t xml:space="preserve">Standard Operational Procedure </w:t>
      </w:r>
      <w:r w:rsidR="001D17BB">
        <w:rPr>
          <w:rFonts w:ascii="Times New Roman" w:hAnsi="Times New Roman" w:cs="Times New Roman"/>
          <w:sz w:val="24"/>
          <w:szCs w:val="24"/>
        </w:rPr>
        <w:t xml:space="preserve">(SOP) terhadap calon konsumen melalui divisi perusahaan yang terkait dengan mengeluarkan </w:t>
      </w:r>
      <w:proofErr w:type="gramStart"/>
      <w:r w:rsidR="001D17BB">
        <w:rPr>
          <w:rFonts w:ascii="Times New Roman" w:hAnsi="Times New Roman" w:cs="Times New Roman"/>
          <w:sz w:val="24"/>
          <w:szCs w:val="24"/>
        </w:rPr>
        <w:t>surat</w:t>
      </w:r>
      <w:proofErr w:type="gramEnd"/>
      <w:r w:rsidR="001D17BB">
        <w:rPr>
          <w:rFonts w:ascii="Times New Roman" w:hAnsi="Times New Roman" w:cs="Times New Roman"/>
          <w:sz w:val="24"/>
          <w:szCs w:val="24"/>
        </w:rPr>
        <w:t xml:space="preserve"> pemesanan kendaraan (SPK). Surat pemesanan kendaraan (SPK) adalah surat tanda keseriusan calon konsumen untuk membeli unit Toyota yang didalam surat tersebut terdapat </w:t>
      </w:r>
      <w:r w:rsidR="00D922D7">
        <w:rPr>
          <w:rFonts w:ascii="Times New Roman" w:hAnsi="Times New Roman" w:cs="Times New Roman"/>
          <w:sz w:val="24"/>
          <w:szCs w:val="24"/>
        </w:rPr>
        <w:t xml:space="preserve">kode </w:t>
      </w:r>
      <w:r w:rsidR="00D922D7">
        <w:rPr>
          <w:rFonts w:ascii="Times New Roman" w:hAnsi="Times New Roman" w:cs="Times New Roman"/>
          <w:i/>
          <w:sz w:val="24"/>
          <w:szCs w:val="24"/>
        </w:rPr>
        <w:t xml:space="preserve">customer, </w:t>
      </w:r>
      <w:r w:rsidR="00D922D7">
        <w:rPr>
          <w:rFonts w:ascii="Times New Roman" w:hAnsi="Times New Roman" w:cs="Times New Roman"/>
          <w:sz w:val="24"/>
          <w:szCs w:val="24"/>
        </w:rPr>
        <w:lastRenderedPageBreak/>
        <w:t xml:space="preserve">nama pemesan, alamat, nama pada BPKB, alamat pada BPKB, kota, telepon rumah, nomor </w:t>
      </w:r>
      <w:r w:rsidR="00D922D7">
        <w:rPr>
          <w:rFonts w:ascii="Times New Roman" w:hAnsi="Times New Roman" w:cs="Times New Roman"/>
          <w:i/>
          <w:sz w:val="24"/>
          <w:szCs w:val="24"/>
        </w:rPr>
        <w:t xml:space="preserve">hand phone, </w:t>
      </w:r>
      <w:r w:rsidR="00D922D7">
        <w:rPr>
          <w:rFonts w:ascii="Times New Roman" w:hAnsi="Times New Roman" w:cs="Times New Roman"/>
          <w:sz w:val="24"/>
          <w:szCs w:val="24"/>
        </w:rPr>
        <w:t xml:space="preserve">kode pos, </w:t>
      </w:r>
      <w:r w:rsidR="00D922D7">
        <w:rPr>
          <w:rFonts w:ascii="Times New Roman" w:hAnsi="Times New Roman" w:cs="Times New Roman"/>
          <w:i/>
          <w:sz w:val="24"/>
          <w:szCs w:val="24"/>
        </w:rPr>
        <w:t xml:space="preserve">salesman, </w:t>
      </w:r>
      <w:r w:rsidR="00D922D7">
        <w:rPr>
          <w:rFonts w:ascii="Times New Roman" w:hAnsi="Times New Roman" w:cs="Times New Roman"/>
          <w:sz w:val="24"/>
          <w:szCs w:val="24"/>
        </w:rPr>
        <w:t>tanggal pemesanan, NPWP, model unit, tipe unit, warna, harga, opsional, diskon dan cara pembayarannya. Tetapi ada juga yang sudah memesan kendaraan SPK dibatalkan oleh konsumennya.</w:t>
      </w:r>
    </w:p>
    <w:p w:rsidR="008C435A" w:rsidRPr="003027B5" w:rsidRDefault="008C435A" w:rsidP="00515E35">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PT Astra </w:t>
      </w:r>
      <w:r>
        <w:rPr>
          <w:rFonts w:ascii="Times New Roman" w:hAnsi="Times New Roman" w:cs="Times New Roman"/>
          <w:i/>
          <w:sz w:val="24"/>
          <w:szCs w:val="24"/>
        </w:rPr>
        <w:t xml:space="preserve">International, </w:t>
      </w:r>
      <w:r>
        <w:rPr>
          <w:rFonts w:ascii="Times New Roman" w:hAnsi="Times New Roman" w:cs="Times New Roman"/>
          <w:sz w:val="24"/>
          <w:szCs w:val="24"/>
        </w:rPr>
        <w:t xml:space="preserve">Tbk mengeluarkan produk Toyota dengan 15 merek serta memiliki kegunaan yang berbagai macam, diantaranya </w:t>
      </w:r>
      <w:r>
        <w:rPr>
          <w:rFonts w:ascii="Times New Roman" w:hAnsi="Times New Roman" w:cs="Times New Roman"/>
          <w:i/>
          <w:sz w:val="24"/>
          <w:szCs w:val="24"/>
        </w:rPr>
        <w:t>pasenger car, commercial car</w:t>
      </w:r>
      <w:r w:rsidR="003027B5">
        <w:rPr>
          <w:rFonts w:ascii="Times New Roman" w:hAnsi="Times New Roman" w:cs="Times New Roman"/>
          <w:i/>
          <w:sz w:val="24"/>
          <w:szCs w:val="24"/>
        </w:rPr>
        <w:t>, non commercial car</w:t>
      </w:r>
      <w:r>
        <w:rPr>
          <w:rFonts w:ascii="Times New Roman" w:hAnsi="Times New Roman" w:cs="Times New Roman"/>
          <w:i/>
          <w:sz w:val="24"/>
          <w:szCs w:val="24"/>
        </w:rPr>
        <w:t xml:space="preserve"> </w:t>
      </w:r>
      <w:r>
        <w:rPr>
          <w:rFonts w:ascii="Times New Roman" w:hAnsi="Times New Roman" w:cs="Times New Roman"/>
          <w:sz w:val="24"/>
          <w:szCs w:val="24"/>
        </w:rPr>
        <w:t xml:space="preserve">dan </w:t>
      </w:r>
      <w:r w:rsidR="001250F1">
        <w:rPr>
          <w:rFonts w:ascii="Times New Roman" w:hAnsi="Times New Roman" w:cs="Times New Roman"/>
          <w:i/>
          <w:sz w:val="24"/>
          <w:szCs w:val="24"/>
        </w:rPr>
        <w:t xml:space="preserve">multi purpose vehicle. Passenger car </w:t>
      </w:r>
      <w:r w:rsidR="001250F1">
        <w:rPr>
          <w:rFonts w:ascii="Times New Roman" w:hAnsi="Times New Roman" w:cs="Times New Roman"/>
          <w:sz w:val="24"/>
          <w:szCs w:val="24"/>
        </w:rPr>
        <w:t>adalah mobil yang diproduks</w:t>
      </w:r>
      <w:r w:rsidR="003027B5">
        <w:rPr>
          <w:rFonts w:ascii="Times New Roman" w:hAnsi="Times New Roman" w:cs="Times New Roman"/>
          <w:sz w:val="24"/>
          <w:szCs w:val="24"/>
        </w:rPr>
        <w:t>i untuk membawa</w:t>
      </w:r>
      <w:r w:rsidR="001250F1">
        <w:rPr>
          <w:rFonts w:ascii="Times New Roman" w:hAnsi="Times New Roman" w:cs="Times New Roman"/>
          <w:sz w:val="24"/>
          <w:szCs w:val="24"/>
        </w:rPr>
        <w:t xml:space="preserve"> penumpang kurang dari </w:t>
      </w:r>
      <w:proofErr w:type="gramStart"/>
      <w:r w:rsidR="001250F1">
        <w:rPr>
          <w:rFonts w:ascii="Times New Roman" w:hAnsi="Times New Roman" w:cs="Times New Roman"/>
          <w:sz w:val="24"/>
          <w:szCs w:val="24"/>
        </w:rPr>
        <w:t>lima</w:t>
      </w:r>
      <w:proofErr w:type="gramEnd"/>
      <w:r w:rsidR="001250F1">
        <w:rPr>
          <w:rFonts w:ascii="Times New Roman" w:hAnsi="Times New Roman" w:cs="Times New Roman"/>
          <w:sz w:val="24"/>
          <w:szCs w:val="24"/>
        </w:rPr>
        <w:t xml:space="preserve"> orang, </w:t>
      </w:r>
      <w:r w:rsidR="001250F1">
        <w:rPr>
          <w:rFonts w:ascii="Times New Roman" w:hAnsi="Times New Roman" w:cs="Times New Roman"/>
          <w:i/>
          <w:sz w:val="24"/>
          <w:szCs w:val="24"/>
        </w:rPr>
        <w:t xml:space="preserve">commercial car </w:t>
      </w:r>
      <w:r w:rsidR="001250F1">
        <w:rPr>
          <w:rFonts w:ascii="Times New Roman" w:hAnsi="Times New Roman" w:cs="Times New Roman"/>
          <w:sz w:val="24"/>
          <w:szCs w:val="24"/>
        </w:rPr>
        <w:t xml:space="preserve">adalah mobil yang diproduksi untuk memenuhi kebutuhan angkutan barang dan angkutan usaha lainnya. </w:t>
      </w:r>
      <w:r w:rsidR="003027B5">
        <w:rPr>
          <w:rFonts w:ascii="Times New Roman" w:hAnsi="Times New Roman" w:cs="Times New Roman"/>
          <w:i/>
          <w:sz w:val="24"/>
          <w:szCs w:val="24"/>
        </w:rPr>
        <w:t xml:space="preserve">Non commercial car </w:t>
      </w:r>
      <w:r w:rsidR="003027B5">
        <w:rPr>
          <w:rFonts w:ascii="Times New Roman" w:hAnsi="Times New Roman" w:cs="Times New Roman"/>
          <w:sz w:val="24"/>
          <w:szCs w:val="24"/>
        </w:rPr>
        <w:t xml:space="preserve">adalah mobil yang diproduksi untuk membawa penumpang kurang dari delapan orang dan </w:t>
      </w:r>
      <w:r w:rsidR="003027B5">
        <w:rPr>
          <w:rFonts w:ascii="Times New Roman" w:hAnsi="Times New Roman" w:cs="Times New Roman"/>
          <w:i/>
          <w:sz w:val="24"/>
          <w:szCs w:val="24"/>
        </w:rPr>
        <w:t xml:space="preserve">multi purpose vehicle </w:t>
      </w:r>
      <w:r w:rsidR="003027B5">
        <w:rPr>
          <w:rFonts w:ascii="Times New Roman" w:hAnsi="Times New Roman" w:cs="Times New Roman"/>
          <w:sz w:val="24"/>
          <w:szCs w:val="24"/>
        </w:rPr>
        <w:t>adalah mobil yang diproduksi untuk membaw</w:t>
      </w:r>
      <w:r w:rsidR="00EC23D1">
        <w:rPr>
          <w:rFonts w:ascii="Times New Roman" w:hAnsi="Times New Roman" w:cs="Times New Roman"/>
          <w:sz w:val="24"/>
          <w:szCs w:val="24"/>
        </w:rPr>
        <w:t>a penumpang kurang dari enam belas</w:t>
      </w:r>
      <w:r w:rsidR="003027B5">
        <w:rPr>
          <w:rFonts w:ascii="Times New Roman" w:hAnsi="Times New Roman" w:cs="Times New Roman"/>
          <w:sz w:val="24"/>
          <w:szCs w:val="24"/>
        </w:rPr>
        <w:t xml:space="preserve"> orang.</w:t>
      </w:r>
      <w:r w:rsidR="00913C35">
        <w:rPr>
          <w:rFonts w:ascii="Times New Roman" w:hAnsi="Times New Roman" w:cs="Times New Roman"/>
          <w:sz w:val="24"/>
          <w:szCs w:val="24"/>
        </w:rPr>
        <w:t xml:space="preserve"> Jenis </w:t>
      </w:r>
      <w:r w:rsidR="00913C35">
        <w:rPr>
          <w:rFonts w:ascii="Times New Roman" w:hAnsi="Times New Roman" w:cs="Times New Roman"/>
          <w:i/>
          <w:sz w:val="24"/>
          <w:szCs w:val="24"/>
        </w:rPr>
        <w:t>p</w:t>
      </w:r>
      <w:r w:rsidR="00571696">
        <w:rPr>
          <w:rFonts w:ascii="Times New Roman" w:hAnsi="Times New Roman" w:cs="Times New Roman"/>
          <w:i/>
          <w:sz w:val="24"/>
          <w:szCs w:val="24"/>
        </w:rPr>
        <w:t xml:space="preserve">assenger car </w:t>
      </w:r>
      <w:r w:rsidR="00571696">
        <w:rPr>
          <w:rFonts w:ascii="Times New Roman" w:hAnsi="Times New Roman" w:cs="Times New Roman"/>
          <w:sz w:val="24"/>
          <w:szCs w:val="24"/>
        </w:rPr>
        <w:t xml:space="preserve">Toyota diantaranya ada </w:t>
      </w:r>
      <w:r w:rsidR="00EC23D1">
        <w:rPr>
          <w:rFonts w:ascii="Times New Roman" w:hAnsi="Times New Roman" w:cs="Times New Roman"/>
          <w:sz w:val="24"/>
          <w:szCs w:val="24"/>
        </w:rPr>
        <w:t xml:space="preserve">Toyota Yaris dan Toyota Limo, </w:t>
      </w:r>
      <w:r w:rsidR="00EC23D1">
        <w:rPr>
          <w:rFonts w:ascii="Times New Roman" w:hAnsi="Times New Roman" w:cs="Times New Roman"/>
          <w:i/>
          <w:sz w:val="24"/>
          <w:szCs w:val="24"/>
        </w:rPr>
        <w:t xml:space="preserve">commercial car </w:t>
      </w:r>
      <w:r w:rsidR="00EC23D1">
        <w:rPr>
          <w:rFonts w:ascii="Times New Roman" w:hAnsi="Times New Roman" w:cs="Times New Roman"/>
          <w:sz w:val="24"/>
          <w:szCs w:val="24"/>
        </w:rPr>
        <w:t xml:space="preserve">diantaranya Toyota Dyana dan Toyota </w:t>
      </w:r>
      <w:r w:rsidR="00EC23D1">
        <w:rPr>
          <w:rFonts w:ascii="Times New Roman" w:hAnsi="Times New Roman" w:cs="Times New Roman"/>
          <w:i/>
          <w:sz w:val="24"/>
          <w:szCs w:val="24"/>
        </w:rPr>
        <w:t xml:space="preserve">Hilux, non commercial car </w:t>
      </w:r>
      <w:r w:rsidR="00EC23D1">
        <w:rPr>
          <w:rFonts w:ascii="Times New Roman" w:hAnsi="Times New Roman" w:cs="Times New Roman"/>
          <w:sz w:val="24"/>
          <w:szCs w:val="24"/>
        </w:rPr>
        <w:t xml:space="preserve">diantaranya Toyota Agya, Toyota Calya, Toyota Avanza, Toyota Rush, Toyota Innova, Toyota Fortuner, Toyota Voxy, Toyota </w:t>
      </w:r>
      <w:r w:rsidR="00EC23D1">
        <w:rPr>
          <w:rFonts w:ascii="Times New Roman" w:hAnsi="Times New Roman" w:cs="Times New Roman"/>
          <w:i/>
          <w:sz w:val="24"/>
          <w:szCs w:val="24"/>
        </w:rPr>
        <w:t xml:space="preserve">Vellfire, </w:t>
      </w:r>
      <w:r w:rsidR="00EC23D1">
        <w:rPr>
          <w:rFonts w:ascii="Times New Roman" w:hAnsi="Times New Roman" w:cs="Times New Roman"/>
          <w:sz w:val="24"/>
          <w:szCs w:val="24"/>
        </w:rPr>
        <w:t xml:space="preserve">Toyota Sienta dan Toyota </w:t>
      </w:r>
      <w:r w:rsidR="00296E1E">
        <w:rPr>
          <w:rFonts w:ascii="Times New Roman" w:hAnsi="Times New Roman" w:cs="Times New Roman"/>
          <w:i/>
          <w:sz w:val="24"/>
          <w:szCs w:val="24"/>
        </w:rPr>
        <w:t xml:space="preserve">Alphard. Multi </w:t>
      </w:r>
      <w:r w:rsidR="00EC23D1">
        <w:rPr>
          <w:rFonts w:ascii="Times New Roman" w:hAnsi="Times New Roman" w:cs="Times New Roman"/>
          <w:i/>
          <w:sz w:val="24"/>
          <w:szCs w:val="24"/>
        </w:rPr>
        <w:t>purpose vehicle</w:t>
      </w:r>
      <w:r w:rsidR="00571696">
        <w:rPr>
          <w:rFonts w:ascii="Times New Roman" w:hAnsi="Times New Roman" w:cs="Times New Roman"/>
          <w:i/>
          <w:sz w:val="24"/>
          <w:szCs w:val="24"/>
        </w:rPr>
        <w:t xml:space="preserve"> </w:t>
      </w:r>
      <w:r w:rsidR="00EC23D1">
        <w:rPr>
          <w:rFonts w:ascii="Times New Roman" w:hAnsi="Times New Roman" w:cs="Times New Roman"/>
          <w:sz w:val="24"/>
          <w:szCs w:val="24"/>
        </w:rPr>
        <w:t xml:space="preserve">diantaranya Toyota </w:t>
      </w:r>
      <w:r w:rsidR="00EC23D1">
        <w:rPr>
          <w:rFonts w:ascii="Times New Roman" w:hAnsi="Times New Roman" w:cs="Times New Roman"/>
          <w:i/>
          <w:sz w:val="24"/>
          <w:szCs w:val="24"/>
        </w:rPr>
        <w:t>Hiace.</w:t>
      </w:r>
      <w:r w:rsidR="003027B5">
        <w:rPr>
          <w:rFonts w:ascii="Times New Roman" w:hAnsi="Times New Roman" w:cs="Times New Roman"/>
          <w:sz w:val="24"/>
          <w:szCs w:val="24"/>
        </w:rPr>
        <w:t xml:space="preserve"> </w:t>
      </w:r>
    </w:p>
    <w:p w:rsidR="00597D3C" w:rsidRDefault="00AD6ADC" w:rsidP="00515E35">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Berikut alur proses </w:t>
      </w:r>
      <w:proofErr w:type="gramStart"/>
      <w:r>
        <w:rPr>
          <w:rFonts w:ascii="Times New Roman" w:hAnsi="Times New Roman" w:cs="Times New Roman"/>
          <w:sz w:val="24"/>
          <w:szCs w:val="24"/>
        </w:rPr>
        <w:t>surat</w:t>
      </w:r>
      <w:proofErr w:type="gramEnd"/>
      <w:r>
        <w:rPr>
          <w:rFonts w:ascii="Times New Roman" w:hAnsi="Times New Roman" w:cs="Times New Roman"/>
          <w:sz w:val="24"/>
          <w:szCs w:val="24"/>
        </w:rPr>
        <w:t xml:space="preserve"> pemesanan kendaraan (SPK) yang terjadi di PT Astra </w:t>
      </w:r>
      <w:r>
        <w:rPr>
          <w:rFonts w:ascii="Times New Roman" w:hAnsi="Times New Roman" w:cs="Times New Roman"/>
          <w:i/>
          <w:sz w:val="24"/>
          <w:szCs w:val="24"/>
        </w:rPr>
        <w:t>International</w:t>
      </w:r>
      <w:r w:rsidR="00913C35">
        <w:rPr>
          <w:rFonts w:ascii="Times New Roman" w:hAnsi="Times New Roman" w:cs="Times New Roman"/>
          <w:i/>
          <w:sz w:val="24"/>
          <w:szCs w:val="24"/>
        </w:rPr>
        <w:t>,</w:t>
      </w:r>
      <w:r>
        <w:rPr>
          <w:rFonts w:ascii="Times New Roman" w:hAnsi="Times New Roman" w:cs="Times New Roman"/>
          <w:i/>
          <w:sz w:val="24"/>
          <w:szCs w:val="24"/>
        </w:rPr>
        <w:t xml:space="preserve"> </w:t>
      </w:r>
      <w:r>
        <w:rPr>
          <w:rFonts w:ascii="Times New Roman" w:hAnsi="Times New Roman" w:cs="Times New Roman"/>
          <w:sz w:val="24"/>
          <w:szCs w:val="24"/>
        </w:rPr>
        <w:t xml:space="preserve">Tbk – Toyota </w:t>
      </w:r>
      <w:r>
        <w:rPr>
          <w:rFonts w:ascii="Times New Roman" w:hAnsi="Times New Roman" w:cs="Times New Roman"/>
          <w:i/>
          <w:sz w:val="24"/>
          <w:szCs w:val="24"/>
        </w:rPr>
        <w:t xml:space="preserve">Sales Operation </w:t>
      </w:r>
      <w:r>
        <w:rPr>
          <w:rFonts w:ascii="Times New Roman" w:hAnsi="Times New Roman" w:cs="Times New Roman"/>
          <w:sz w:val="24"/>
          <w:szCs w:val="24"/>
        </w:rPr>
        <w:t xml:space="preserve">(PT AI-TSO) cabang Asia Afrika Bandung. Tahap pertama </w:t>
      </w:r>
      <w:r>
        <w:rPr>
          <w:rFonts w:ascii="Times New Roman" w:hAnsi="Times New Roman" w:cs="Times New Roman"/>
          <w:i/>
          <w:sz w:val="24"/>
          <w:szCs w:val="24"/>
        </w:rPr>
        <w:t xml:space="preserve">salesman </w:t>
      </w:r>
      <w:r>
        <w:rPr>
          <w:rFonts w:ascii="Times New Roman" w:hAnsi="Times New Roman" w:cs="Times New Roman"/>
          <w:sz w:val="24"/>
          <w:szCs w:val="24"/>
        </w:rPr>
        <w:t xml:space="preserve">menawarkan unit Toyota kepada calon konsumen disertakan rincian harga dan promo lainnya, kemudian konsumen yang berminat membeli unit Toyota mengkonfirmasi kepada </w:t>
      </w:r>
      <w:r>
        <w:rPr>
          <w:rFonts w:ascii="Times New Roman" w:hAnsi="Times New Roman" w:cs="Times New Roman"/>
          <w:i/>
          <w:sz w:val="24"/>
          <w:szCs w:val="24"/>
        </w:rPr>
        <w:t xml:space="preserve">salesman </w:t>
      </w:r>
      <w:r>
        <w:rPr>
          <w:rFonts w:ascii="Times New Roman" w:hAnsi="Times New Roman" w:cs="Times New Roman"/>
          <w:sz w:val="24"/>
          <w:szCs w:val="24"/>
        </w:rPr>
        <w:t xml:space="preserve">agar bisa di proses lebih lanjut. Tahap kedua </w:t>
      </w:r>
      <w:r>
        <w:rPr>
          <w:rFonts w:ascii="Times New Roman" w:hAnsi="Times New Roman" w:cs="Times New Roman"/>
          <w:i/>
          <w:sz w:val="24"/>
          <w:szCs w:val="24"/>
        </w:rPr>
        <w:t xml:space="preserve">salesman </w:t>
      </w:r>
      <w:r>
        <w:rPr>
          <w:rFonts w:ascii="Times New Roman" w:hAnsi="Times New Roman" w:cs="Times New Roman"/>
          <w:sz w:val="24"/>
          <w:szCs w:val="24"/>
        </w:rPr>
        <w:t xml:space="preserve">meminta dokumen persyaratan untuk </w:t>
      </w:r>
      <w:r>
        <w:rPr>
          <w:rFonts w:ascii="Times New Roman" w:hAnsi="Times New Roman" w:cs="Times New Roman"/>
          <w:sz w:val="24"/>
          <w:szCs w:val="24"/>
        </w:rPr>
        <w:lastRenderedPageBreak/>
        <w:t>bisa mendapatkan surat pemesanan kend</w:t>
      </w:r>
      <w:r w:rsidR="00C46E22">
        <w:rPr>
          <w:rFonts w:ascii="Times New Roman" w:hAnsi="Times New Roman" w:cs="Times New Roman"/>
          <w:sz w:val="24"/>
          <w:szCs w:val="24"/>
        </w:rPr>
        <w:t xml:space="preserve">araan (SPK) sesuai pesanan konsumen, dokumen tersebut diantaranya menyerahkan </w:t>
      </w:r>
      <w:r w:rsidR="00296E1E">
        <w:rPr>
          <w:rFonts w:ascii="Times New Roman" w:hAnsi="Times New Roman" w:cs="Times New Roman"/>
          <w:i/>
          <w:sz w:val="24"/>
          <w:szCs w:val="24"/>
        </w:rPr>
        <w:t>booking fee,</w:t>
      </w:r>
      <w:r w:rsidR="00C46E22">
        <w:rPr>
          <w:rFonts w:ascii="Times New Roman" w:hAnsi="Times New Roman" w:cs="Times New Roman"/>
          <w:sz w:val="24"/>
          <w:szCs w:val="24"/>
        </w:rPr>
        <w:t xml:space="preserve"> KTP, KK, slip gaji, sedangkan dokumen untuk mobil operasional diantaranya menyerahkan NPWP, surat izin domisili perusahaan, surat izin pembangunan perusahaan, KTP </w:t>
      </w:r>
      <w:r w:rsidR="00B64428">
        <w:rPr>
          <w:rFonts w:ascii="Times New Roman" w:hAnsi="Times New Roman" w:cs="Times New Roman"/>
          <w:sz w:val="24"/>
          <w:szCs w:val="24"/>
        </w:rPr>
        <w:t xml:space="preserve">penanggung jawab perusahaan. </w:t>
      </w:r>
    </w:p>
    <w:p w:rsidR="00243D19" w:rsidRPr="00243D19" w:rsidRDefault="00B64428" w:rsidP="00243D19">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Setelah itu </w:t>
      </w:r>
      <w:r>
        <w:rPr>
          <w:rFonts w:ascii="Times New Roman" w:hAnsi="Times New Roman" w:cs="Times New Roman"/>
          <w:i/>
          <w:sz w:val="24"/>
          <w:szCs w:val="24"/>
        </w:rPr>
        <w:t xml:space="preserve">salesman </w:t>
      </w:r>
      <w:r>
        <w:rPr>
          <w:rFonts w:ascii="Times New Roman" w:hAnsi="Times New Roman" w:cs="Times New Roman"/>
          <w:sz w:val="24"/>
          <w:szCs w:val="24"/>
        </w:rPr>
        <w:t xml:space="preserve">menyerahkan dokumen persyaratan kepada bagian admin unit, admin unit memeriksa dokumen secara rinci, apakah ada yang harus direvisi dokumennya atau sudah lengkap, jika ada revisi maka admin unit mengkonfirmasi kepada </w:t>
      </w:r>
      <w:r>
        <w:rPr>
          <w:rFonts w:ascii="Times New Roman" w:hAnsi="Times New Roman" w:cs="Times New Roman"/>
          <w:i/>
          <w:sz w:val="24"/>
          <w:szCs w:val="24"/>
        </w:rPr>
        <w:t>salesman</w:t>
      </w:r>
      <w:r>
        <w:rPr>
          <w:rFonts w:ascii="Times New Roman" w:hAnsi="Times New Roman" w:cs="Times New Roman"/>
          <w:sz w:val="24"/>
          <w:szCs w:val="24"/>
        </w:rPr>
        <w:t xml:space="preserve"> untuk dilengkapi dokumen calon konsumennya. Kemudian jika sudah lengkap persyaratannya, admin unit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memproses untuk membuatkan surat pemesanan kendaraan (SPK) dan membuat jadwal untuk </w:t>
      </w:r>
      <w:r>
        <w:rPr>
          <w:rFonts w:ascii="Times New Roman" w:hAnsi="Times New Roman" w:cs="Times New Roman"/>
          <w:i/>
          <w:sz w:val="24"/>
          <w:szCs w:val="24"/>
        </w:rPr>
        <w:t xml:space="preserve">delivery order </w:t>
      </w:r>
      <w:r w:rsidR="00B47305">
        <w:rPr>
          <w:rFonts w:ascii="Times New Roman" w:hAnsi="Times New Roman" w:cs="Times New Roman"/>
          <w:sz w:val="24"/>
          <w:szCs w:val="24"/>
        </w:rPr>
        <w:t xml:space="preserve">unit Toyota. Didalam alur proses </w:t>
      </w:r>
      <w:proofErr w:type="gramStart"/>
      <w:r w:rsidR="00B47305">
        <w:rPr>
          <w:rFonts w:ascii="Times New Roman" w:hAnsi="Times New Roman" w:cs="Times New Roman"/>
          <w:sz w:val="24"/>
          <w:szCs w:val="24"/>
        </w:rPr>
        <w:t>surat</w:t>
      </w:r>
      <w:proofErr w:type="gramEnd"/>
      <w:r w:rsidR="00B47305">
        <w:rPr>
          <w:rFonts w:ascii="Times New Roman" w:hAnsi="Times New Roman" w:cs="Times New Roman"/>
          <w:sz w:val="24"/>
          <w:szCs w:val="24"/>
        </w:rPr>
        <w:t xml:space="preserve"> pemesanan kendaraan, terdapat beberapa status yang menjadi kesimpulan sejauh mana surat pemesanan kendaraan diproses oleh admin unit perusahaan. Berikut tabel status </w:t>
      </w:r>
      <w:proofErr w:type="gramStart"/>
      <w:r w:rsidR="00B47305">
        <w:rPr>
          <w:rFonts w:ascii="Times New Roman" w:hAnsi="Times New Roman" w:cs="Times New Roman"/>
          <w:sz w:val="24"/>
          <w:szCs w:val="24"/>
        </w:rPr>
        <w:t>surat</w:t>
      </w:r>
      <w:proofErr w:type="gramEnd"/>
      <w:r w:rsidR="00B47305">
        <w:rPr>
          <w:rFonts w:ascii="Times New Roman" w:hAnsi="Times New Roman" w:cs="Times New Roman"/>
          <w:sz w:val="24"/>
          <w:szCs w:val="24"/>
        </w:rPr>
        <w:t xml:space="preserve"> pemesanan kendaraan yang terjadi di PT Astra </w:t>
      </w:r>
      <w:r w:rsidR="00B47305">
        <w:rPr>
          <w:rFonts w:ascii="Times New Roman" w:hAnsi="Times New Roman" w:cs="Times New Roman"/>
          <w:i/>
          <w:sz w:val="24"/>
          <w:szCs w:val="24"/>
        </w:rPr>
        <w:t>Internation</w:t>
      </w:r>
      <w:r w:rsidR="00D904C5">
        <w:rPr>
          <w:rFonts w:ascii="Times New Roman" w:hAnsi="Times New Roman" w:cs="Times New Roman"/>
          <w:i/>
          <w:sz w:val="24"/>
          <w:szCs w:val="24"/>
        </w:rPr>
        <w:t>a</w:t>
      </w:r>
      <w:r w:rsidR="00B47305">
        <w:rPr>
          <w:rFonts w:ascii="Times New Roman" w:hAnsi="Times New Roman" w:cs="Times New Roman"/>
          <w:i/>
          <w:sz w:val="24"/>
          <w:szCs w:val="24"/>
        </w:rPr>
        <w:t>l</w:t>
      </w:r>
      <w:r w:rsidR="00521598">
        <w:rPr>
          <w:rFonts w:ascii="Times New Roman" w:hAnsi="Times New Roman" w:cs="Times New Roman"/>
          <w:i/>
          <w:sz w:val="24"/>
          <w:szCs w:val="24"/>
        </w:rPr>
        <w:t>,</w:t>
      </w:r>
      <w:r w:rsidR="00B47305">
        <w:rPr>
          <w:rFonts w:ascii="Times New Roman" w:hAnsi="Times New Roman" w:cs="Times New Roman"/>
          <w:i/>
          <w:sz w:val="24"/>
          <w:szCs w:val="24"/>
        </w:rPr>
        <w:t xml:space="preserve"> </w:t>
      </w:r>
      <w:r w:rsidR="00B47305">
        <w:rPr>
          <w:rFonts w:ascii="Times New Roman" w:hAnsi="Times New Roman" w:cs="Times New Roman"/>
          <w:sz w:val="24"/>
          <w:szCs w:val="24"/>
        </w:rPr>
        <w:t xml:space="preserve">Tbk – Toyota </w:t>
      </w:r>
      <w:r w:rsidR="00597D3C">
        <w:rPr>
          <w:rFonts w:ascii="Times New Roman" w:hAnsi="Times New Roman" w:cs="Times New Roman"/>
          <w:i/>
          <w:sz w:val="24"/>
          <w:szCs w:val="24"/>
        </w:rPr>
        <w:t xml:space="preserve">Sales Operation </w:t>
      </w:r>
      <w:r w:rsidR="00597D3C">
        <w:rPr>
          <w:rFonts w:ascii="Times New Roman" w:hAnsi="Times New Roman" w:cs="Times New Roman"/>
          <w:sz w:val="24"/>
          <w:szCs w:val="24"/>
        </w:rPr>
        <w:t>(PT AI-TSO) cabang Asia Afrika Bandung.</w:t>
      </w:r>
    </w:p>
    <w:p w:rsidR="00F11083" w:rsidRPr="00F11083" w:rsidRDefault="00597D3C" w:rsidP="00F11083">
      <w:pPr>
        <w:tabs>
          <w:tab w:val="left" w:pos="567"/>
        </w:tabs>
        <w:spacing w:after="0" w:line="360" w:lineRule="auto"/>
        <w:jc w:val="center"/>
        <w:rPr>
          <w:rFonts w:ascii="Times New Roman" w:hAnsi="Times New Roman" w:cs="Times New Roman"/>
          <w:b/>
          <w:color w:val="000000" w:themeColor="text1"/>
          <w:sz w:val="24"/>
          <w:szCs w:val="24"/>
        </w:rPr>
      </w:pPr>
      <w:r w:rsidRPr="00F11083">
        <w:rPr>
          <w:rFonts w:ascii="Times New Roman" w:hAnsi="Times New Roman" w:cs="Times New Roman"/>
          <w:b/>
          <w:color w:val="000000" w:themeColor="text1"/>
          <w:sz w:val="24"/>
          <w:szCs w:val="24"/>
        </w:rPr>
        <w:t xml:space="preserve">Tabel 1.1 Status Surat Pemesanan Kendaraan (SPK) Pada PT Astra </w:t>
      </w:r>
      <w:r w:rsidRPr="00F11083">
        <w:rPr>
          <w:rFonts w:ascii="Times New Roman" w:hAnsi="Times New Roman" w:cs="Times New Roman"/>
          <w:b/>
          <w:i/>
          <w:color w:val="000000" w:themeColor="text1"/>
          <w:sz w:val="24"/>
          <w:szCs w:val="24"/>
        </w:rPr>
        <w:t xml:space="preserve">International, </w:t>
      </w:r>
      <w:r w:rsidRPr="00F11083">
        <w:rPr>
          <w:rFonts w:ascii="Times New Roman" w:hAnsi="Times New Roman" w:cs="Times New Roman"/>
          <w:b/>
          <w:color w:val="000000" w:themeColor="text1"/>
          <w:sz w:val="24"/>
          <w:szCs w:val="24"/>
        </w:rPr>
        <w:t>Tbk</w:t>
      </w:r>
      <w:r w:rsidRPr="00F11083">
        <w:rPr>
          <w:rFonts w:ascii="Times New Roman" w:hAnsi="Times New Roman" w:cs="Times New Roman"/>
          <w:b/>
          <w:i/>
          <w:color w:val="000000" w:themeColor="text1"/>
          <w:sz w:val="24"/>
          <w:szCs w:val="24"/>
        </w:rPr>
        <w:t xml:space="preserve"> – Sales Operation </w:t>
      </w:r>
      <w:r w:rsidR="00D904C5" w:rsidRPr="00F11083">
        <w:rPr>
          <w:rFonts w:ascii="Times New Roman" w:hAnsi="Times New Roman" w:cs="Times New Roman"/>
          <w:b/>
          <w:color w:val="000000" w:themeColor="text1"/>
          <w:sz w:val="24"/>
          <w:szCs w:val="24"/>
        </w:rPr>
        <w:t>(PT AI-TSO)</w:t>
      </w:r>
    </w:p>
    <w:tbl>
      <w:tblPr>
        <w:tblW w:w="5670" w:type="dxa"/>
        <w:tblInd w:w="1277" w:type="dxa"/>
        <w:tblLook w:val="04A0" w:firstRow="1" w:lastRow="0" w:firstColumn="1" w:lastColumn="0" w:noHBand="0" w:noVBand="1"/>
      </w:tblPr>
      <w:tblGrid>
        <w:gridCol w:w="1030"/>
        <w:gridCol w:w="1130"/>
        <w:gridCol w:w="1170"/>
        <w:gridCol w:w="1170"/>
        <w:gridCol w:w="1170"/>
      </w:tblGrid>
      <w:tr w:rsidR="00F11083" w:rsidRPr="00F11083" w:rsidTr="00F11083">
        <w:trPr>
          <w:trHeight w:val="315"/>
        </w:trPr>
        <w:tc>
          <w:tcPr>
            <w:tcW w:w="1030" w:type="dxa"/>
            <w:vMerge w:val="restart"/>
            <w:tcBorders>
              <w:top w:val="single" w:sz="8" w:space="0" w:color="auto"/>
              <w:left w:val="single" w:sz="8" w:space="0" w:color="auto"/>
              <w:bottom w:val="single" w:sz="8" w:space="0" w:color="000000"/>
              <w:right w:val="single" w:sz="8" w:space="0" w:color="auto"/>
            </w:tcBorders>
            <w:shd w:val="clear" w:color="auto" w:fill="9CC2E5" w:themeFill="accent1" w:themeFillTint="99"/>
            <w:noWrap/>
            <w:vAlign w:val="center"/>
            <w:hideMark/>
          </w:tcPr>
          <w:p w:rsidR="00F11083" w:rsidRPr="0053451D" w:rsidRDefault="00F11083" w:rsidP="00F11083">
            <w:pPr>
              <w:spacing w:after="0" w:line="240" w:lineRule="auto"/>
              <w:jc w:val="center"/>
              <w:rPr>
                <w:rFonts w:ascii="Times New Roman" w:eastAsia="Times New Roman" w:hAnsi="Times New Roman" w:cs="Times New Roman"/>
                <w:b/>
                <w:bCs/>
                <w:color w:val="000000" w:themeColor="text1"/>
                <w:sz w:val="24"/>
                <w:szCs w:val="24"/>
              </w:rPr>
            </w:pPr>
            <w:r w:rsidRPr="0053451D">
              <w:rPr>
                <w:rFonts w:ascii="Times New Roman" w:eastAsia="Times New Roman" w:hAnsi="Times New Roman" w:cs="Times New Roman"/>
                <w:b/>
                <w:bCs/>
                <w:color w:val="000000" w:themeColor="text1"/>
                <w:sz w:val="24"/>
                <w:szCs w:val="24"/>
              </w:rPr>
              <w:t>Bulan</w:t>
            </w:r>
          </w:p>
        </w:tc>
        <w:tc>
          <w:tcPr>
            <w:tcW w:w="3470" w:type="dxa"/>
            <w:gridSpan w:val="3"/>
            <w:vMerge w:val="restart"/>
            <w:tcBorders>
              <w:top w:val="single" w:sz="8" w:space="0" w:color="auto"/>
              <w:left w:val="single" w:sz="8" w:space="0" w:color="auto"/>
              <w:bottom w:val="single" w:sz="8" w:space="0" w:color="000000"/>
              <w:right w:val="single" w:sz="8" w:space="0" w:color="000000"/>
            </w:tcBorders>
            <w:shd w:val="clear" w:color="auto" w:fill="9CC2E5" w:themeFill="accent1" w:themeFillTint="99"/>
            <w:vAlign w:val="center"/>
            <w:hideMark/>
          </w:tcPr>
          <w:p w:rsidR="00F11083" w:rsidRPr="0053451D" w:rsidRDefault="00F11083" w:rsidP="00F11083">
            <w:pPr>
              <w:spacing w:after="0" w:line="240" w:lineRule="auto"/>
              <w:jc w:val="center"/>
              <w:rPr>
                <w:rFonts w:ascii="Times New Roman" w:eastAsia="Times New Roman" w:hAnsi="Times New Roman" w:cs="Times New Roman"/>
                <w:b/>
                <w:bCs/>
                <w:color w:val="000000" w:themeColor="text1"/>
                <w:sz w:val="24"/>
                <w:szCs w:val="24"/>
              </w:rPr>
            </w:pPr>
            <w:r w:rsidRPr="0053451D">
              <w:rPr>
                <w:rFonts w:ascii="Times New Roman" w:eastAsia="Times New Roman" w:hAnsi="Times New Roman" w:cs="Times New Roman"/>
                <w:b/>
                <w:bCs/>
                <w:color w:val="000000" w:themeColor="text1"/>
                <w:sz w:val="24"/>
                <w:szCs w:val="24"/>
              </w:rPr>
              <w:t>Surat Pemesanan Kendaraan (SPK) Status</w:t>
            </w:r>
          </w:p>
        </w:tc>
        <w:tc>
          <w:tcPr>
            <w:tcW w:w="1170" w:type="dxa"/>
            <w:tcBorders>
              <w:top w:val="single" w:sz="8" w:space="0" w:color="auto"/>
              <w:left w:val="nil"/>
              <w:bottom w:val="nil"/>
              <w:right w:val="single" w:sz="8" w:space="0" w:color="auto"/>
            </w:tcBorders>
            <w:shd w:val="clear" w:color="auto" w:fill="9CC2E5" w:themeFill="accent1" w:themeFillTint="99"/>
            <w:vAlign w:val="center"/>
            <w:hideMark/>
          </w:tcPr>
          <w:p w:rsidR="00F11083" w:rsidRPr="0053451D" w:rsidRDefault="00F11083" w:rsidP="00F11083">
            <w:pPr>
              <w:spacing w:after="0" w:line="240" w:lineRule="auto"/>
              <w:jc w:val="center"/>
              <w:rPr>
                <w:rFonts w:ascii="Times New Roman" w:eastAsia="Times New Roman" w:hAnsi="Times New Roman" w:cs="Times New Roman"/>
                <w:b/>
                <w:bCs/>
                <w:color w:val="000000" w:themeColor="text1"/>
                <w:sz w:val="24"/>
                <w:szCs w:val="24"/>
              </w:rPr>
            </w:pPr>
            <w:r w:rsidRPr="0053451D">
              <w:rPr>
                <w:rFonts w:ascii="Times New Roman" w:eastAsia="Times New Roman" w:hAnsi="Times New Roman" w:cs="Times New Roman"/>
                <w:b/>
                <w:bCs/>
                <w:color w:val="000000" w:themeColor="text1"/>
                <w:sz w:val="24"/>
                <w:szCs w:val="24"/>
              </w:rPr>
              <w:t> </w:t>
            </w:r>
          </w:p>
        </w:tc>
      </w:tr>
      <w:tr w:rsidR="00F11083" w:rsidRPr="00F11083" w:rsidTr="00F11083">
        <w:trPr>
          <w:trHeight w:val="60"/>
        </w:trPr>
        <w:tc>
          <w:tcPr>
            <w:tcW w:w="1030" w:type="dxa"/>
            <w:vMerge/>
            <w:tcBorders>
              <w:top w:val="single" w:sz="8" w:space="0" w:color="auto"/>
              <w:left w:val="single" w:sz="8" w:space="0" w:color="auto"/>
              <w:bottom w:val="single" w:sz="8" w:space="0" w:color="000000"/>
              <w:right w:val="single" w:sz="8" w:space="0" w:color="auto"/>
            </w:tcBorders>
            <w:shd w:val="clear" w:color="auto" w:fill="9CC2E5" w:themeFill="accent1" w:themeFillTint="99"/>
            <w:vAlign w:val="center"/>
            <w:hideMark/>
          </w:tcPr>
          <w:p w:rsidR="00F11083" w:rsidRPr="0053451D" w:rsidRDefault="00F11083" w:rsidP="00F11083">
            <w:pPr>
              <w:spacing w:after="0" w:line="240" w:lineRule="auto"/>
              <w:rPr>
                <w:rFonts w:ascii="Times New Roman" w:eastAsia="Times New Roman" w:hAnsi="Times New Roman" w:cs="Times New Roman"/>
                <w:b/>
                <w:bCs/>
                <w:color w:val="000000" w:themeColor="text1"/>
                <w:sz w:val="24"/>
                <w:szCs w:val="24"/>
              </w:rPr>
            </w:pPr>
          </w:p>
        </w:tc>
        <w:tc>
          <w:tcPr>
            <w:tcW w:w="3470" w:type="dxa"/>
            <w:gridSpan w:val="3"/>
            <w:vMerge/>
            <w:tcBorders>
              <w:top w:val="single" w:sz="8" w:space="0" w:color="auto"/>
              <w:left w:val="single" w:sz="8" w:space="0" w:color="auto"/>
              <w:bottom w:val="single" w:sz="8" w:space="0" w:color="000000"/>
              <w:right w:val="single" w:sz="8" w:space="0" w:color="000000"/>
            </w:tcBorders>
            <w:shd w:val="clear" w:color="auto" w:fill="9CC2E5" w:themeFill="accent1" w:themeFillTint="99"/>
            <w:vAlign w:val="center"/>
            <w:hideMark/>
          </w:tcPr>
          <w:p w:rsidR="00F11083" w:rsidRPr="0053451D" w:rsidRDefault="00F11083" w:rsidP="00F11083">
            <w:pPr>
              <w:spacing w:after="0" w:line="240" w:lineRule="auto"/>
              <w:rPr>
                <w:rFonts w:ascii="Times New Roman" w:eastAsia="Times New Roman" w:hAnsi="Times New Roman" w:cs="Times New Roman"/>
                <w:b/>
                <w:bCs/>
                <w:color w:val="000000" w:themeColor="text1"/>
                <w:sz w:val="24"/>
                <w:szCs w:val="24"/>
              </w:rPr>
            </w:pPr>
          </w:p>
        </w:tc>
        <w:tc>
          <w:tcPr>
            <w:tcW w:w="1170" w:type="dxa"/>
            <w:tcBorders>
              <w:top w:val="nil"/>
              <w:left w:val="nil"/>
              <w:bottom w:val="nil"/>
              <w:right w:val="single" w:sz="8" w:space="0" w:color="auto"/>
            </w:tcBorders>
            <w:shd w:val="clear" w:color="auto" w:fill="9CC2E5" w:themeFill="accent1" w:themeFillTint="99"/>
            <w:vAlign w:val="center"/>
            <w:hideMark/>
          </w:tcPr>
          <w:p w:rsidR="00F11083" w:rsidRPr="0053451D" w:rsidRDefault="00F11083" w:rsidP="00F11083">
            <w:pPr>
              <w:spacing w:after="0" w:line="240" w:lineRule="auto"/>
              <w:jc w:val="center"/>
              <w:rPr>
                <w:rFonts w:ascii="Times New Roman" w:eastAsia="Times New Roman" w:hAnsi="Times New Roman" w:cs="Times New Roman"/>
                <w:b/>
                <w:bCs/>
                <w:color w:val="000000" w:themeColor="text1"/>
                <w:sz w:val="24"/>
                <w:szCs w:val="24"/>
              </w:rPr>
            </w:pPr>
            <w:r w:rsidRPr="0053451D">
              <w:rPr>
                <w:rFonts w:ascii="Times New Roman" w:eastAsia="Times New Roman" w:hAnsi="Times New Roman" w:cs="Times New Roman"/>
                <w:b/>
                <w:bCs/>
                <w:color w:val="000000" w:themeColor="text1"/>
                <w:sz w:val="24"/>
                <w:szCs w:val="24"/>
              </w:rPr>
              <w:t>Jumlah</w:t>
            </w:r>
          </w:p>
        </w:tc>
      </w:tr>
      <w:tr w:rsidR="00F11083" w:rsidRPr="00F11083" w:rsidTr="00F11083">
        <w:trPr>
          <w:trHeight w:val="330"/>
        </w:trPr>
        <w:tc>
          <w:tcPr>
            <w:tcW w:w="1030" w:type="dxa"/>
            <w:vMerge/>
            <w:tcBorders>
              <w:top w:val="single" w:sz="8" w:space="0" w:color="auto"/>
              <w:left w:val="single" w:sz="8" w:space="0" w:color="auto"/>
              <w:bottom w:val="single" w:sz="8" w:space="0" w:color="000000"/>
              <w:right w:val="single" w:sz="8" w:space="0" w:color="auto"/>
            </w:tcBorders>
            <w:shd w:val="clear" w:color="auto" w:fill="9CC2E5" w:themeFill="accent1" w:themeFillTint="99"/>
            <w:vAlign w:val="center"/>
            <w:hideMark/>
          </w:tcPr>
          <w:p w:rsidR="00F11083" w:rsidRPr="0053451D" w:rsidRDefault="00F11083" w:rsidP="00F11083">
            <w:pPr>
              <w:spacing w:after="0" w:line="240" w:lineRule="auto"/>
              <w:rPr>
                <w:rFonts w:ascii="Times New Roman" w:eastAsia="Times New Roman" w:hAnsi="Times New Roman" w:cs="Times New Roman"/>
                <w:b/>
                <w:bCs/>
                <w:color w:val="000000" w:themeColor="text1"/>
                <w:sz w:val="24"/>
                <w:szCs w:val="24"/>
              </w:rPr>
            </w:pPr>
          </w:p>
        </w:tc>
        <w:tc>
          <w:tcPr>
            <w:tcW w:w="1130" w:type="dxa"/>
            <w:tcBorders>
              <w:top w:val="nil"/>
              <w:left w:val="nil"/>
              <w:bottom w:val="single" w:sz="8" w:space="0" w:color="auto"/>
              <w:right w:val="single" w:sz="8" w:space="0" w:color="auto"/>
            </w:tcBorders>
            <w:shd w:val="clear" w:color="auto" w:fill="9CC2E5" w:themeFill="accent1" w:themeFillTint="99"/>
            <w:noWrap/>
            <w:vAlign w:val="center"/>
            <w:hideMark/>
          </w:tcPr>
          <w:p w:rsidR="00F11083" w:rsidRPr="0053451D" w:rsidRDefault="00F11083" w:rsidP="00F11083">
            <w:pPr>
              <w:spacing w:after="0" w:line="240" w:lineRule="auto"/>
              <w:jc w:val="center"/>
              <w:rPr>
                <w:rFonts w:ascii="Times New Roman" w:eastAsia="Times New Roman" w:hAnsi="Times New Roman" w:cs="Times New Roman"/>
                <w:b/>
                <w:bCs/>
                <w:color w:val="000000" w:themeColor="text1"/>
                <w:sz w:val="24"/>
                <w:szCs w:val="24"/>
              </w:rPr>
            </w:pPr>
            <w:r w:rsidRPr="0053451D">
              <w:rPr>
                <w:rFonts w:ascii="Times New Roman" w:eastAsia="Times New Roman" w:hAnsi="Times New Roman" w:cs="Times New Roman"/>
                <w:b/>
                <w:bCs/>
                <w:color w:val="000000" w:themeColor="text1"/>
                <w:sz w:val="24"/>
                <w:szCs w:val="24"/>
              </w:rPr>
              <w:t>Proses</w:t>
            </w:r>
          </w:p>
        </w:tc>
        <w:tc>
          <w:tcPr>
            <w:tcW w:w="1170" w:type="dxa"/>
            <w:tcBorders>
              <w:top w:val="nil"/>
              <w:left w:val="nil"/>
              <w:bottom w:val="single" w:sz="8" w:space="0" w:color="auto"/>
              <w:right w:val="single" w:sz="8" w:space="0" w:color="auto"/>
            </w:tcBorders>
            <w:shd w:val="clear" w:color="auto" w:fill="9CC2E5" w:themeFill="accent1" w:themeFillTint="99"/>
            <w:noWrap/>
            <w:vAlign w:val="center"/>
            <w:hideMark/>
          </w:tcPr>
          <w:p w:rsidR="00F11083" w:rsidRPr="0053451D" w:rsidRDefault="00F11083" w:rsidP="00F11083">
            <w:pPr>
              <w:spacing w:after="0" w:line="240" w:lineRule="auto"/>
              <w:jc w:val="center"/>
              <w:rPr>
                <w:rFonts w:ascii="Times New Roman" w:eastAsia="Times New Roman" w:hAnsi="Times New Roman" w:cs="Times New Roman"/>
                <w:b/>
                <w:bCs/>
                <w:color w:val="000000" w:themeColor="text1"/>
                <w:sz w:val="24"/>
                <w:szCs w:val="24"/>
              </w:rPr>
            </w:pPr>
            <w:r w:rsidRPr="0053451D">
              <w:rPr>
                <w:rFonts w:ascii="Times New Roman" w:eastAsia="Times New Roman" w:hAnsi="Times New Roman" w:cs="Times New Roman"/>
                <w:b/>
                <w:bCs/>
                <w:color w:val="000000" w:themeColor="text1"/>
                <w:sz w:val="24"/>
                <w:szCs w:val="24"/>
              </w:rPr>
              <w:t>Sukses</w:t>
            </w:r>
          </w:p>
        </w:tc>
        <w:tc>
          <w:tcPr>
            <w:tcW w:w="1170" w:type="dxa"/>
            <w:tcBorders>
              <w:top w:val="nil"/>
              <w:left w:val="nil"/>
              <w:bottom w:val="single" w:sz="8" w:space="0" w:color="auto"/>
              <w:right w:val="single" w:sz="8" w:space="0" w:color="auto"/>
            </w:tcBorders>
            <w:shd w:val="clear" w:color="auto" w:fill="9CC2E5" w:themeFill="accent1" w:themeFillTint="99"/>
            <w:noWrap/>
            <w:vAlign w:val="center"/>
            <w:hideMark/>
          </w:tcPr>
          <w:p w:rsidR="00F11083" w:rsidRPr="0053451D" w:rsidRDefault="00F11083" w:rsidP="00F11083">
            <w:pPr>
              <w:spacing w:after="0" w:line="240" w:lineRule="auto"/>
              <w:jc w:val="center"/>
              <w:rPr>
                <w:rFonts w:ascii="Times New Roman" w:eastAsia="Times New Roman" w:hAnsi="Times New Roman" w:cs="Times New Roman"/>
                <w:b/>
                <w:bCs/>
                <w:color w:val="000000" w:themeColor="text1"/>
                <w:sz w:val="24"/>
                <w:szCs w:val="24"/>
              </w:rPr>
            </w:pPr>
            <w:r w:rsidRPr="0053451D">
              <w:rPr>
                <w:rFonts w:ascii="Times New Roman" w:eastAsia="Times New Roman" w:hAnsi="Times New Roman" w:cs="Times New Roman"/>
                <w:b/>
                <w:bCs/>
                <w:color w:val="000000" w:themeColor="text1"/>
                <w:sz w:val="24"/>
                <w:szCs w:val="24"/>
              </w:rPr>
              <w:t>Batal</w:t>
            </w:r>
          </w:p>
        </w:tc>
        <w:tc>
          <w:tcPr>
            <w:tcW w:w="1170" w:type="dxa"/>
            <w:tcBorders>
              <w:top w:val="nil"/>
              <w:left w:val="nil"/>
              <w:bottom w:val="single" w:sz="8" w:space="0" w:color="auto"/>
              <w:right w:val="single" w:sz="8" w:space="0" w:color="auto"/>
            </w:tcBorders>
            <w:shd w:val="clear" w:color="auto" w:fill="9CC2E5" w:themeFill="accent1" w:themeFillTint="99"/>
            <w:vAlign w:val="center"/>
            <w:hideMark/>
          </w:tcPr>
          <w:p w:rsidR="00F11083" w:rsidRPr="0053451D" w:rsidRDefault="00F11083" w:rsidP="00F11083">
            <w:pPr>
              <w:spacing w:after="0" w:line="240" w:lineRule="auto"/>
              <w:jc w:val="center"/>
              <w:rPr>
                <w:rFonts w:ascii="Times New Roman" w:eastAsia="Times New Roman" w:hAnsi="Times New Roman" w:cs="Times New Roman"/>
                <w:b/>
                <w:bCs/>
                <w:color w:val="000000" w:themeColor="text1"/>
                <w:sz w:val="24"/>
                <w:szCs w:val="24"/>
              </w:rPr>
            </w:pPr>
            <w:r w:rsidRPr="0053451D">
              <w:rPr>
                <w:rFonts w:ascii="Times New Roman" w:eastAsia="Times New Roman" w:hAnsi="Times New Roman" w:cs="Times New Roman"/>
                <w:b/>
                <w:bCs/>
                <w:color w:val="000000" w:themeColor="text1"/>
                <w:sz w:val="24"/>
                <w:szCs w:val="24"/>
              </w:rPr>
              <w:t> </w:t>
            </w:r>
          </w:p>
        </w:tc>
      </w:tr>
      <w:tr w:rsidR="00F11083" w:rsidRPr="00F11083" w:rsidTr="0053451D">
        <w:trPr>
          <w:trHeight w:val="330"/>
        </w:trPr>
        <w:tc>
          <w:tcPr>
            <w:tcW w:w="103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F11083" w:rsidRPr="0053451D" w:rsidRDefault="00F11083" w:rsidP="00F11083">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Januari</w:t>
            </w:r>
          </w:p>
        </w:tc>
        <w:tc>
          <w:tcPr>
            <w:tcW w:w="1130" w:type="dxa"/>
            <w:tcBorders>
              <w:top w:val="nil"/>
              <w:left w:val="nil"/>
              <w:bottom w:val="single" w:sz="8" w:space="0" w:color="auto"/>
              <w:right w:val="single" w:sz="8" w:space="0" w:color="auto"/>
            </w:tcBorders>
            <w:shd w:val="clear" w:color="auto" w:fill="DEEAF6" w:themeFill="accent1" w:themeFillTint="33"/>
            <w:noWrap/>
            <w:vAlign w:val="center"/>
            <w:hideMark/>
          </w:tcPr>
          <w:p w:rsidR="00F11083" w:rsidRPr="0053451D" w:rsidRDefault="00F11083" w:rsidP="00F11083">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74</w:t>
            </w:r>
          </w:p>
        </w:tc>
        <w:tc>
          <w:tcPr>
            <w:tcW w:w="1170" w:type="dxa"/>
            <w:tcBorders>
              <w:top w:val="nil"/>
              <w:left w:val="nil"/>
              <w:bottom w:val="single" w:sz="8" w:space="0" w:color="auto"/>
              <w:right w:val="single" w:sz="8" w:space="0" w:color="auto"/>
            </w:tcBorders>
            <w:shd w:val="clear" w:color="auto" w:fill="DEEAF6" w:themeFill="accent1" w:themeFillTint="33"/>
            <w:noWrap/>
            <w:vAlign w:val="center"/>
            <w:hideMark/>
          </w:tcPr>
          <w:p w:rsidR="00F11083" w:rsidRPr="0053451D" w:rsidRDefault="00F11083" w:rsidP="00F11083">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44</w:t>
            </w:r>
          </w:p>
        </w:tc>
        <w:tc>
          <w:tcPr>
            <w:tcW w:w="1170" w:type="dxa"/>
            <w:tcBorders>
              <w:top w:val="nil"/>
              <w:left w:val="nil"/>
              <w:bottom w:val="single" w:sz="8" w:space="0" w:color="auto"/>
              <w:right w:val="single" w:sz="8" w:space="0" w:color="auto"/>
            </w:tcBorders>
            <w:shd w:val="clear" w:color="auto" w:fill="DEEAF6" w:themeFill="accent1" w:themeFillTint="33"/>
            <w:noWrap/>
            <w:vAlign w:val="center"/>
            <w:hideMark/>
          </w:tcPr>
          <w:p w:rsidR="00F11083" w:rsidRPr="0053451D" w:rsidRDefault="00F11083" w:rsidP="00F11083">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28</w:t>
            </w:r>
          </w:p>
        </w:tc>
        <w:tc>
          <w:tcPr>
            <w:tcW w:w="1170" w:type="dxa"/>
            <w:tcBorders>
              <w:top w:val="nil"/>
              <w:left w:val="nil"/>
              <w:bottom w:val="single" w:sz="8" w:space="0" w:color="auto"/>
              <w:right w:val="single" w:sz="8" w:space="0" w:color="auto"/>
            </w:tcBorders>
            <w:shd w:val="clear" w:color="auto" w:fill="DEEAF6" w:themeFill="accent1" w:themeFillTint="33"/>
            <w:vAlign w:val="center"/>
            <w:hideMark/>
          </w:tcPr>
          <w:p w:rsidR="00F11083" w:rsidRPr="0053451D" w:rsidRDefault="00F11083" w:rsidP="00F11083">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146</w:t>
            </w:r>
          </w:p>
        </w:tc>
      </w:tr>
      <w:tr w:rsidR="00F11083" w:rsidRPr="00F11083" w:rsidTr="0053451D">
        <w:trPr>
          <w:trHeight w:val="330"/>
        </w:trPr>
        <w:tc>
          <w:tcPr>
            <w:tcW w:w="103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F11083" w:rsidRPr="0053451D" w:rsidRDefault="00F11083" w:rsidP="00F11083">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Februari</w:t>
            </w:r>
          </w:p>
        </w:tc>
        <w:tc>
          <w:tcPr>
            <w:tcW w:w="1130" w:type="dxa"/>
            <w:tcBorders>
              <w:top w:val="nil"/>
              <w:left w:val="nil"/>
              <w:bottom w:val="single" w:sz="8" w:space="0" w:color="auto"/>
              <w:right w:val="single" w:sz="8" w:space="0" w:color="auto"/>
            </w:tcBorders>
            <w:shd w:val="clear" w:color="auto" w:fill="DEEAF6" w:themeFill="accent1" w:themeFillTint="33"/>
            <w:noWrap/>
            <w:vAlign w:val="center"/>
            <w:hideMark/>
          </w:tcPr>
          <w:p w:rsidR="00F11083" w:rsidRPr="0053451D" w:rsidRDefault="00F11083" w:rsidP="00F11083">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61</w:t>
            </w:r>
          </w:p>
        </w:tc>
        <w:tc>
          <w:tcPr>
            <w:tcW w:w="1170" w:type="dxa"/>
            <w:tcBorders>
              <w:top w:val="nil"/>
              <w:left w:val="nil"/>
              <w:bottom w:val="single" w:sz="8" w:space="0" w:color="auto"/>
              <w:right w:val="single" w:sz="8" w:space="0" w:color="auto"/>
            </w:tcBorders>
            <w:shd w:val="clear" w:color="auto" w:fill="DEEAF6" w:themeFill="accent1" w:themeFillTint="33"/>
            <w:noWrap/>
            <w:vAlign w:val="center"/>
            <w:hideMark/>
          </w:tcPr>
          <w:p w:rsidR="00F11083" w:rsidRPr="0053451D" w:rsidRDefault="00F11083" w:rsidP="00F11083">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42</w:t>
            </w:r>
          </w:p>
        </w:tc>
        <w:tc>
          <w:tcPr>
            <w:tcW w:w="1170" w:type="dxa"/>
            <w:tcBorders>
              <w:top w:val="nil"/>
              <w:left w:val="nil"/>
              <w:bottom w:val="single" w:sz="8" w:space="0" w:color="auto"/>
              <w:right w:val="single" w:sz="8" w:space="0" w:color="auto"/>
            </w:tcBorders>
            <w:shd w:val="clear" w:color="auto" w:fill="DEEAF6" w:themeFill="accent1" w:themeFillTint="33"/>
            <w:noWrap/>
            <w:vAlign w:val="center"/>
            <w:hideMark/>
          </w:tcPr>
          <w:p w:rsidR="00F11083" w:rsidRPr="0053451D" w:rsidRDefault="00F11083" w:rsidP="00F11083">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27</w:t>
            </w:r>
          </w:p>
        </w:tc>
        <w:tc>
          <w:tcPr>
            <w:tcW w:w="1170" w:type="dxa"/>
            <w:tcBorders>
              <w:top w:val="nil"/>
              <w:left w:val="nil"/>
              <w:bottom w:val="single" w:sz="8" w:space="0" w:color="auto"/>
              <w:right w:val="single" w:sz="8" w:space="0" w:color="auto"/>
            </w:tcBorders>
            <w:shd w:val="clear" w:color="auto" w:fill="DEEAF6" w:themeFill="accent1" w:themeFillTint="33"/>
            <w:vAlign w:val="center"/>
            <w:hideMark/>
          </w:tcPr>
          <w:p w:rsidR="00F11083" w:rsidRPr="0053451D" w:rsidRDefault="00F11083" w:rsidP="00F11083">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130</w:t>
            </w:r>
          </w:p>
        </w:tc>
      </w:tr>
    </w:tbl>
    <w:p w:rsidR="00597D3C" w:rsidRPr="00F11083" w:rsidRDefault="00F11083" w:rsidP="00F11083">
      <w:pPr>
        <w:tabs>
          <w:tab w:val="left" w:pos="567"/>
        </w:tabs>
        <w:spacing w:after="0" w:line="360" w:lineRule="auto"/>
        <w:jc w:val="center"/>
        <w:rPr>
          <w:rFonts w:ascii="Times New Roman" w:hAnsi="Times New Roman" w:cs="Times New Roman"/>
          <w:b/>
          <w:color w:val="000000" w:themeColor="text1"/>
          <w:sz w:val="24"/>
          <w:szCs w:val="24"/>
        </w:rPr>
      </w:pPr>
      <w:r w:rsidRPr="00F11083">
        <w:rPr>
          <w:rFonts w:ascii="Times New Roman" w:hAnsi="Times New Roman" w:cs="Times New Roman"/>
          <w:b/>
          <w:color w:val="000000" w:themeColor="text1"/>
          <w:sz w:val="24"/>
          <w:szCs w:val="24"/>
        </w:rPr>
        <w:t xml:space="preserve"> </w:t>
      </w:r>
      <w:r w:rsidR="002B50D5" w:rsidRPr="00F11083">
        <w:rPr>
          <w:rFonts w:ascii="Times New Roman" w:hAnsi="Times New Roman" w:cs="Times New Roman"/>
          <w:b/>
          <w:color w:val="000000" w:themeColor="text1"/>
          <w:sz w:val="24"/>
          <w:szCs w:val="24"/>
        </w:rPr>
        <w:t>Sumber</w:t>
      </w:r>
      <w:r w:rsidR="00597D3C" w:rsidRPr="00F11083">
        <w:rPr>
          <w:rFonts w:ascii="Times New Roman" w:hAnsi="Times New Roman" w:cs="Times New Roman"/>
          <w:b/>
          <w:color w:val="000000" w:themeColor="text1"/>
          <w:sz w:val="24"/>
          <w:szCs w:val="24"/>
        </w:rPr>
        <w:t xml:space="preserve">:  Status Surat Pemesanan Kendaraan (SPK) Pada PT Astra </w:t>
      </w:r>
      <w:r w:rsidR="00597D3C" w:rsidRPr="00F11083">
        <w:rPr>
          <w:rFonts w:ascii="Times New Roman" w:hAnsi="Times New Roman" w:cs="Times New Roman"/>
          <w:b/>
          <w:i/>
          <w:color w:val="000000" w:themeColor="text1"/>
          <w:sz w:val="24"/>
          <w:szCs w:val="24"/>
        </w:rPr>
        <w:t xml:space="preserve">International, </w:t>
      </w:r>
      <w:r w:rsidR="00597D3C" w:rsidRPr="00F11083">
        <w:rPr>
          <w:rFonts w:ascii="Times New Roman" w:hAnsi="Times New Roman" w:cs="Times New Roman"/>
          <w:b/>
          <w:color w:val="000000" w:themeColor="text1"/>
          <w:sz w:val="24"/>
          <w:szCs w:val="24"/>
        </w:rPr>
        <w:t>Tbk</w:t>
      </w:r>
      <w:r w:rsidR="00597D3C" w:rsidRPr="00F11083">
        <w:rPr>
          <w:rFonts w:ascii="Times New Roman" w:hAnsi="Times New Roman" w:cs="Times New Roman"/>
          <w:b/>
          <w:i/>
          <w:color w:val="000000" w:themeColor="text1"/>
          <w:sz w:val="24"/>
          <w:szCs w:val="24"/>
        </w:rPr>
        <w:t xml:space="preserve"> – Sales Operation </w:t>
      </w:r>
      <w:r w:rsidR="00597D3C" w:rsidRPr="00F11083">
        <w:rPr>
          <w:rFonts w:ascii="Times New Roman" w:hAnsi="Times New Roman" w:cs="Times New Roman"/>
          <w:b/>
          <w:color w:val="000000" w:themeColor="text1"/>
          <w:sz w:val="24"/>
          <w:szCs w:val="24"/>
        </w:rPr>
        <w:t>(PT AI-TSO), Januari 2018</w:t>
      </w:r>
    </w:p>
    <w:p w:rsidR="00597D3C" w:rsidRPr="00F11083" w:rsidRDefault="00597D3C" w:rsidP="00722D34">
      <w:pPr>
        <w:tabs>
          <w:tab w:val="left" w:pos="567"/>
        </w:tabs>
        <w:spacing w:after="0" w:line="360" w:lineRule="auto"/>
        <w:ind w:left="720"/>
        <w:jc w:val="both"/>
        <w:rPr>
          <w:rFonts w:ascii="Times New Roman" w:hAnsi="Times New Roman" w:cs="Times New Roman"/>
          <w:b/>
          <w:color w:val="000000" w:themeColor="text1"/>
          <w:sz w:val="24"/>
          <w:szCs w:val="24"/>
        </w:rPr>
      </w:pPr>
    </w:p>
    <w:p w:rsidR="00597D3C" w:rsidRDefault="004328E3" w:rsidP="00515E35">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Status surat pemesanan kendaraan yang terlihat pada Tabel 1.1, terlihat jumlah surat pemesanan kendaraan yang dipesan oleh konsumen dari bulan Januari</w:t>
      </w:r>
      <w:r w:rsidR="008C2E2E">
        <w:rPr>
          <w:rFonts w:ascii="Times New Roman" w:hAnsi="Times New Roman" w:cs="Times New Roman"/>
          <w:sz w:val="24"/>
          <w:szCs w:val="24"/>
        </w:rPr>
        <w:t xml:space="preserve"> </w:t>
      </w:r>
      <w:r w:rsidR="00F11083">
        <w:rPr>
          <w:rFonts w:ascii="Times New Roman" w:hAnsi="Times New Roman" w:cs="Times New Roman"/>
          <w:sz w:val="24"/>
          <w:szCs w:val="24"/>
        </w:rPr>
        <w:lastRenderedPageBreak/>
        <w:t>berjumlah 14</w:t>
      </w:r>
      <w:r w:rsidR="008C2E2E">
        <w:rPr>
          <w:rFonts w:ascii="Times New Roman" w:hAnsi="Times New Roman" w:cs="Times New Roman"/>
          <w:sz w:val="24"/>
          <w:szCs w:val="24"/>
        </w:rPr>
        <w:t xml:space="preserve">6 surat pesanan kendaraan, kemudian bulan Februari surat pesanan kendaraan berjumlah </w:t>
      </w:r>
      <w:r w:rsidR="00F11083">
        <w:rPr>
          <w:rFonts w:ascii="Times New Roman" w:hAnsi="Times New Roman" w:cs="Times New Roman"/>
          <w:sz w:val="24"/>
          <w:szCs w:val="24"/>
        </w:rPr>
        <w:t>130</w:t>
      </w:r>
      <w:r w:rsidR="008C2E2E">
        <w:rPr>
          <w:rFonts w:ascii="Times New Roman" w:hAnsi="Times New Roman" w:cs="Times New Roman"/>
          <w:sz w:val="24"/>
          <w:szCs w:val="24"/>
        </w:rPr>
        <w:t xml:space="preserve"> surat. S</w:t>
      </w:r>
      <w:r>
        <w:rPr>
          <w:rFonts w:ascii="Times New Roman" w:hAnsi="Times New Roman" w:cs="Times New Roman"/>
          <w:sz w:val="24"/>
          <w:szCs w:val="24"/>
        </w:rPr>
        <w:t xml:space="preserve">urat pemesanan kendaraan tersebut tidak semuanya sukses membeli unit mobil Toyota, masih ada tahap proses, sukses dan batal. Dalam tahap proses </w:t>
      </w:r>
      <w:proofErr w:type="gramStart"/>
      <w:r>
        <w:rPr>
          <w:rFonts w:ascii="Times New Roman" w:hAnsi="Times New Roman" w:cs="Times New Roman"/>
          <w:sz w:val="24"/>
          <w:szCs w:val="24"/>
        </w:rPr>
        <w:t>surat</w:t>
      </w:r>
      <w:proofErr w:type="gramEnd"/>
      <w:r>
        <w:rPr>
          <w:rFonts w:ascii="Times New Roman" w:hAnsi="Times New Roman" w:cs="Times New Roman"/>
          <w:sz w:val="24"/>
          <w:szCs w:val="24"/>
        </w:rPr>
        <w:t xml:space="preserve"> pemesanan kendaraan biasanya kurang lengkap dokumen persyaratan konsumen yang terlewat oleh divisi admin unit, kurang lengkapnya tanda tangan </w:t>
      </w:r>
      <w:r w:rsidR="00521598">
        <w:rPr>
          <w:rFonts w:ascii="Times New Roman" w:hAnsi="Times New Roman" w:cs="Times New Roman"/>
          <w:sz w:val="24"/>
          <w:szCs w:val="24"/>
        </w:rPr>
        <w:t xml:space="preserve">kepala cabang dan </w:t>
      </w:r>
      <w:r w:rsidR="00835D1E">
        <w:rPr>
          <w:rFonts w:ascii="Times New Roman" w:hAnsi="Times New Roman" w:cs="Times New Roman"/>
          <w:sz w:val="24"/>
          <w:szCs w:val="24"/>
        </w:rPr>
        <w:t>kepala bagian admin unit.</w:t>
      </w:r>
    </w:p>
    <w:p w:rsidR="00560F57" w:rsidRDefault="00722D34" w:rsidP="00515E35">
      <w:pPr>
        <w:tabs>
          <w:tab w:val="left" w:pos="567"/>
        </w:tabs>
        <w:spacing w:after="0" w:line="48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00560F57" w:rsidRPr="00FA26EB">
        <w:rPr>
          <w:rFonts w:ascii="Times New Roman" w:hAnsi="Times New Roman" w:cs="Times New Roman"/>
          <w:color w:val="000000" w:themeColor="text1"/>
          <w:sz w:val="24"/>
          <w:szCs w:val="24"/>
        </w:rPr>
        <w:t xml:space="preserve">Status sukses dalam </w:t>
      </w:r>
      <w:proofErr w:type="gramStart"/>
      <w:r w:rsidR="00560F57" w:rsidRPr="00FA26EB">
        <w:rPr>
          <w:rFonts w:ascii="Times New Roman" w:hAnsi="Times New Roman" w:cs="Times New Roman"/>
          <w:color w:val="000000" w:themeColor="text1"/>
          <w:sz w:val="24"/>
          <w:szCs w:val="24"/>
        </w:rPr>
        <w:t>surat</w:t>
      </w:r>
      <w:proofErr w:type="gramEnd"/>
      <w:r w:rsidR="00560F57" w:rsidRPr="00FA26EB">
        <w:rPr>
          <w:rFonts w:ascii="Times New Roman" w:hAnsi="Times New Roman" w:cs="Times New Roman"/>
          <w:color w:val="000000" w:themeColor="text1"/>
          <w:sz w:val="24"/>
          <w:szCs w:val="24"/>
        </w:rPr>
        <w:t xml:space="preserve"> pemesanan kendaraan artinya surat tersebut sudah sesuai dengan </w:t>
      </w:r>
      <w:r w:rsidR="00560F57">
        <w:rPr>
          <w:rFonts w:ascii="Times New Roman" w:hAnsi="Times New Roman" w:cs="Times New Roman"/>
          <w:color w:val="000000" w:themeColor="text1"/>
          <w:sz w:val="24"/>
          <w:szCs w:val="24"/>
        </w:rPr>
        <w:t>prosedur operasional standar</w:t>
      </w:r>
      <w:r w:rsidR="00560F57" w:rsidRPr="00FA26EB">
        <w:rPr>
          <w:rFonts w:ascii="Times New Roman" w:hAnsi="Times New Roman" w:cs="Times New Roman"/>
          <w:color w:val="000000" w:themeColor="text1"/>
          <w:sz w:val="24"/>
          <w:szCs w:val="24"/>
        </w:rPr>
        <w:t xml:space="preserve"> perusahaan dan lolos </w:t>
      </w:r>
      <w:r w:rsidR="00560F57" w:rsidRPr="00521598">
        <w:rPr>
          <w:rFonts w:ascii="Times New Roman" w:hAnsi="Times New Roman" w:cs="Times New Roman"/>
          <w:color w:val="000000" w:themeColor="text1"/>
          <w:sz w:val="24"/>
          <w:szCs w:val="24"/>
        </w:rPr>
        <w:t>verifikasi</w:t>
      </w:r>
      <w:r w:rsidR="00560F57" w:rsidRPr="00521598">
        <w:rPr>
          <w:rFonts w:ascii="Times New Roman" w:hAnsi="Times New Roman" w:cs="Times New Roman"/>
          <w:i/>
          <w:color w:val="000000" w:themeColor="text1"/>
          <w:sz w:val="24"/>
          <w:szCs w:val="24"/>
        </w:rPr>
        <w:t xml:space="preserve"> </w:t>
      </w:r>
      <w:r w:rsidR="00560F57" w:rsidRPr="00FA26EB">
        <w:rPr>
          <w:rFonts w:ascii="Times New Roman" w:hAnsi="Times New Roman" w:cs="Times New Roman"/>
          <w:color w:val="000000" w:themeColor="text1"/>
          <w:sz w:val="24"/>
          <w:szCs w:val="24"/>
        </w:rPr>
        <w:t>oleh tim administrasi unit perusahaan, sehingga unit yang dipesan oleh konsumen bisa langsung dikirim oleh perusahaan ke tempat yang sesuai dengan alamat di surat pemesanan kendaraan tersebut.</w:t>
      </w:r>
    </w:p>
    <w:p w:rsidR="00560F57" w:rsidRDefault="00722D34" w:rsidP="00515E35">
      <w:pPr>
        <w:tabs>
          <w:tab w:val="left" w:pos="567"/>
        </w:tabs>
        <w:spacing w:after="0" w:line="48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00560F57" w:rsidRPr="00FA26EB">
        <w:rPr>
          <w:rFonts w:ascii="Times New Roman" w:hAnsi="Times New Roman" w:cs="Times New Roman"/>
          <w:color w:val="000000" w:themeColor="text1"/>
          <w:sz w:val="24"/>
          <w:szCs w:val="24"/>
        </w:rPr>
        <w:t>Kemudian yang ter</w:t>
      </w:r>
      <w:r w:rsidR="00521598">
        <w:rPr>
          <w:rFonts w:ascii="Times New Roman" w:hAnsi="Times New Roman" w:cs="Times New Roman"/>
          <w:color w:val="000000" w:themeColor="text1"/>
          <w:sz w:val="24"/>
          <w:szCs w:val="24"/>
        </w:rPr>
        <w:t>a</w:t>
      </w:r>
      <w:r w:rsidR="00560F57" w:rsidRPr="00FA26EB">
        <w:rPr>
          <w:rFonts w:ascii="Times New Roman" w:hAnsi="Times New Roman" w:cs="Times New Roman"/>
          <w:color w:val="000000" w:themeColor="text1"/>
          <w:sz w:val="24"/>
          <w:szCs w:val="24"/>
        </w:rPr>
        <w:t xml:space="preserve">khir ada status batal, dimana </w:t>
      </w:r>
      <w:proofErr w:type="gramStart"/>
      <w:r w:rsidR="00560F57" w:rsidRPr="00FA26EB">
        <w:rPr>
          <w:rFonts w:ascii="Times New Roman" w:hAnsi="Times New Roman" w:cs="Times New Roman"/>
          <w:color w:val="000000" w:themeColor="text1"/>
          <w:sz w:val="24"/>
          <w:szCs w:val="24"/>
        </w:rPr>
        <w:t>surat</w:t>
      </w:r>
      <w:proofErr w:type="gramEnd"/>
      <w:r w:rsidR="00560F57" w:rsidRPr="00FA26EB">
        <w:rPr>
          <w:rFonts w:ascii="Times New Roman" w:hAnsi="Times New Roman" w:cs="Times New Roman"/>
          <w:color w:val="000000" w:themeColor="text1"/>
          <w:sz w:val="24"/>
          <w:szCs w:val="24"/>
        </w:rPr>
        <w:t xml:space="preserve"> pemesanan kendaraan ini tidak dapat diproses lebih lanjut oleh perusahaan atau oleh konsumen. Hal yang menyebabkan batalnya </w:t>
      </w:r>
      <w:proofErr w:type="gramStart"/>
      <w:r w:rsidR="00560F57" w:rsidRPr="00FA26EB">
        <w:rPr>
          <w:rFonts w:ascii="Times New Roman" w:hAnsi="Times New Roman" w:cs="Times New Roman"/>
          <w:color w:val="000000" w:themeColor="text1"/>
          <w:sz w:val="24"/>
          <w:szCs w:val="24"/>
        </w:rPr>
        <w:t>surat</w:t>
      </w:r>
      <w:proofErr w:type="gramEnd"/>
      <w:r w:rsidR="00560F57" w:rsidRPr="00FA26EB">
        <w:rPr>
          <w:rFonts w:ascii="Times New Roman" w:hAnsi="Times New Roman" w:cs="Times New Roman"/>
          <w:color w:val="000000" w:themeColor="text1"/>
          <w:sz w:val="24"/>
          <w:szCs w:val="24"/>
        </w:rPr>
        <w:t xml:space="preserve"> pemesanan kendaraan biasanya terjadi oleh pihak konsumen atau oleh pihak perusahaannya sendiri. Batalnya surat pemesanan oleh pihak konsumen dikarenakan berubah</w:t>
      </w:r>
      <w:r w:rsidR="00521598">
        <w:rPr>
          <w:rFonts w:ascii="Times New Roman" w:hAnsi="Times New Roman" w:cs="Times New Roman"/>
          <w:color w:val="000000" w:themeColor="text1"/>
          <w:sz w:val="24"/>
          <w:szCs w:val="24"/>
        </w:rPr>
        <w:t xml:space="preserve"> pikirannya untuk membeli unit T</w:t>
      </w:r>
      <w:r w:rsidR="00560F57" w:rsidRPr="00FA26EB">
        <w:rPr>
          <w:rFonts w:ascii="Times New Roman" w:hAnsi="Times New Roman" w:cs="Times New Roman"/>
          <w:color w:val="000000" w:themeColor="text1"/>
          <w:sz w:val="24"/>
          <w:szCs w:val="24"/>
        </w:rPr>
        <w:t>oyota, situasi dan kondisi keuangan konsumen, ada pula surat pemesanan kendaraan yang dibatalkan oleh pihak perusahaan diantaranya kurang jelasnya informasi mengenai calon konsumen tersebut, status pekerjaan yang tidak menentu, dokumen-dokumen administrasi yang mencurigakan.</w:t>
      </w:r>
    </w:p>
    <w:p w:rsidR="00FE031F" w:rsidRPr="00FA26EB" w:rsidRDefault="00722D34" w:rsidP="00515E35">
      <w:pPr>
        <w:tabs>
          <w:tab w:val="left" w:pos="567"/>
        </w:tabs>
        <w:spacing w:after="0" w:line="48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009764B8" w:rsidRPr="00FA26EB">
        <w:rPr>
          <w:rFonts w:ascii="Times New Roman" w:hAnsi="Times New Roman" w:cs="Times New Roman"/>
          <w:color w:val="000000" w:themeColor="text1"/>
          <w:sz w:val="24"/>
          <w:szCs w:val="24"/>
        </w:rPr>
        <w:t>Kemudian penulis menemukan beberapa permasalahan yang ada di tabel</w:t>
      </w:r>
      <w:r w:rsidR="009764B8">
        <w:rPr>
          <w:rFonts w:ascii="Times New Roman" w:hAnsi="Times New Roman" w:cs="Times New Roman"/>
          <w:color w:val="000000" w:themeColor="text1"/>
          <w:sz w:val="24"/>
          <w:szCs w:val="24"/>
        </w:rPr>
        <w:t xml:space="preserve"> 1.1</w:t>
      </w:r>
      <w:r w:rsidR="009764B8" w:rsidRPr="00FA26EB">
        <w:rPr>
          <w:rFonts w:ascii="Times New Roman" w:hAnsi="Times New Roman" w:cs="Times New Roman"/>
          <w:color w:val="000000" w:themeColor="text1"/>
          <w:sz w:val="24"/>
          <w:szCs w:val="24"/>
        </w:rPr>
        <w:t xml:space="preserve">, permasalahan tersebut menurunnya jumlah pesanan kendaraan di bulan Februari, banyaknya </w:t>
      </w:r>
      <w:proofErr w:type="gramStart"/>
      <w:r w:rsidR="009764B8" w:rsidRPr="00FA26EB">
        <w:rPr>
          <w:rFonts w:ascii="Times New Roman" w:hAnsi="Times New Roman" w:cs="Times New Roman"/>
          <w:color w:val="000000" w:themeColor="text1"/>
          <w:sz w:val="24"/>
          <w:szCs w:val="24"/>
        </w:rPr>
        <w:t>surat</w:t>
      </w:r>
      <w:proofErr w:type="gramEnd"/>
      <w:r w:rsidR="009764B8" w:rsidRPr="00FA26EB">
        <w:rPr>
          <w:rFonts w:ascii="Times New Roman" w:hAnsi="Times New Roman" w:cs="Times New Roman"/>
          <w:color w:val="000000" w:themeColor="text1"/>
          <w:sz w:val="24"/>
          <w:szCs w:val="24"/>
        </w:rPr>
        <w:t xml:space="preserve"> pemesanan kendar</w:t>
      </w:r>
      <w:r w:rsidR="009764B8">
        <w:rPr>
          <w:rFonts w:ascii="Times New Roman" w:hAnsi="Times New Roman" w:cs="Times New Roman"/>
          <w:color w:val="000000" w:themeColor="text1"/>
          <w:sz w:val="24"/>
          <w:szCs w:val="24"/>
        </w:rPr>
        <w:t>a</w:t>
      </w:r>
      <w:r w:rsidR="009764B8" w:rsidRPr="00FA26EB">
        <w:rPr>
          <w:rFonts w:ascii="Times New Roman" w:hAnsi="Times New Roman" w:cs="Times New Roman"/>
          <w:color w:val="000000" w:themeColor="text1"/>
          <w:sz w:val="24"/>
          <w:szCs w:val="24"/>
        </w:rPr>
        <w:t xml:space="preserve">an yang masih dalam proses. Hal </w:t>
      </w:r>
      <w:r w:rsidR="00521598">
        <w:rPr>
          <w:rFonts w:ascii="Times New Roman" w:hAnsi="Times New Roman" w:cs="Times New Roman"/>
          <w:color w:val="000000" w:themeColor="text1"/>
          <w:sz w:val="24"/>
          <w:szCs w:val="24"/>
        </w:rPr>
        <w:t xml:space="preserve">ini </w:t>
      </w:r>
      <w:proofErr w:type="gramStart"/>
      <w:r w:rsidR="00521598">
        <w:rPr>
          <w:rFonts w:ascii="Times New Roman" w:hAnsi="Times New Roman" w:cs="Times New Roman"/>
          <w:color w:val="000000" w:themeColor="text1"/>
          <w:sz w:val="24"/>
          <w:szCs w:val="24"/>
        </w:rPr>
        <w:t>akan</w:t>
      </w:r>
      <w:proofErr w:type="gramEnd"/>
      <w:r w:rsidR="00521598">
        <w:rPr>
          <w:rFonts w:ascii="Times New Roman" w:hAnsi="Times New Roman" w:cs="Times New Roman"/>
          <w:color w:val="000000" w:themeColor="text1"/>
          <w:sz w:val="24"/>
          <w:szCs w:val="24"/>
        </w:rPr>
        <w:t xml:space="preserve"> mengakibatkan ketidak </w:t>
      </w:r>
      <w:r w:rsidR="009764B8" w:rsidRPr="00FA26EB">
        <w:rPr>
          <w:rFonts w:ascii="Times New Roman" w:hAnsi="Times New Roman" w:cs="Times New Roman"/>
          <w:color w:val="000000" w:themeColor="text1"/>
          <w:sz w:val="24"/>
          <w:szCs w:val="24"/>
        </w:rPr>
        <w:t xml:space="preserve">jelasan mengenai status surat pemesanan kendaraan, </w:t>
      </w:r>
      <w:r w:rsidR="009764B8" w:rsidRPr="00FA26EB">
        <w:rPr>
          <w:rFonts w:ascii="Times New Roman" w:hAnsi="Times New Roman" w:cs="Times New Roman"/>
          <w:color w:val="000000" w:themeColor="text1"/>
          <w:sz w:val="24"/>
          <w:szCs w:val="24"/>
        </w:rPr>
        <w:lastRenderedPageBreak/>
        <w:t>apakah bisa sukses untuk dikirim unitnya ke konsumen</w:t>
      </w:r>
      <w:r w:rsidR="009764B8">
        <w:rPr>
          <w:rFonts w:ascii="Times New Roman" w:hAnsi="Times New Roman" w:cs="Times New Roman"/>
          <w:color w:val="000000" w:themeColor="text1"/>
          <w:sz w:val="24"/>
          <w:szCs w:val="24"/>
        </w:rPr>
        <w:t xml:space="preserve"> atau batal dalam </w:t>
      </w:r>
      <w:r w:rsidR="00541FB9">
        <w:rPr>
          <w:rFonts w:ascii="Times New Roman" w:hAnsi="Times New Roman" w:cs="Times New Roman"/>
          <w:color w:val="000000" w:themeColor="text1"/>
          <w:sz w:val="24"/>
          <w:szCs w:val="24"/>
        </w:rPr>
        <w:t>melakukan penjualan.</w:t>
      </w:r>
    </w:p>
    <w:p w:rsidR="00515E35" w:rsidRDefault="009764B8" w:rsidP="00243D19">
      <w:pPr>
        <w:tabs>
          <w:tab w:val="left" w:pos="567"/>
        </w:tabs>
        <w:spacing w:after="0" w:line="48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00722D34">
        <w:rPr>
          <w:rFonts w:ascii="Times New Roman" w:hAnsi="Times New Roman" w:cs="Times New Roman"/>
          <w:color w:val="000000" w:themeColor="text1"/>
          <w:sz w:val="24"/>
          <w:szCs w:val="24"/>
        </w:rPr>
        <w:tab/>
      </w:r>
      <w:r w:rsidRPr="00FA26EB">
        <w:rPr>
          <w:rFonts w:ascii="Times New Roman" w:hAnsi="Times New Roman" w:cs="Times New Roman"/>
          <w:color w:val="000000" w:themeColor="text1"/>
          <w:sz w:val="24"/>
          <w:szCs w:val="24"/>
        </w:rPr>
        <w:t xml:space="preserve">Analisis berikutnya yaitu seberapa banyaknya minat konsumen terhadap produk unit </w:t>
      </w:r>
      <w:r w:rsidR="00521598">
        <w:rPr>
          <w:rFonts w:ascii="Times New Roman" w:hAnsi="Times New Roman" w:cs="Times New Roman"/>
          <w:color w:val="000000" w:themeColor="text1"/>
          <w:sz w:val="24"/>
          <w:szCs w:val="24"/>
        </w:rPr>
        <w:t>T</w:t>
      </w:r>
      <w:r w:rsidRPr="00FA26EB">
        <w:rPr>
          <w:rFonts w:ascii="Times New Roman" w:hAnsi="Times New Roman" w:cs="Times New Roman"/>
          <w:color w:val="000000" w:themeColor="text1"/>
          <w:sz w:val="24"/>
          <w:szCs w:val="24"/>
        </w:rPr>
        <w:t xml:space="preserve">oyota yang diproduksi oleh PT Astra </w:t>
      </w:r>
      <w:r>
        <w:rPr>
          <w:rFonts w:ascii="Times New Roman" w:hAnsi="Times New Roman" w:cs="Times New Roman"/>
          <w:i/>
          <w:color w:val="000000" w:themeColor="text1"/>
          <w:sz w:val="24"/>
          <w:szCs w:val="24"/>
        </w:rPr>
        <w:t>International</w:t>
      </w:r>
      <w:r w:rsidR="00521598">
        <w:rPr>
          <w:rFonts w:ascii="Times New Roman" w:hAnsi="Times New Roman" w:cs="Times New Roman"/>
          <w:i/>
          <w:color w:val="000000" w:themeColor="text1"/>
          <w:sz w:val="24"/>
          <w:szCs w:val="24"/>
        </w:rPr>
        <w:t>,</w:t>
      </w:r>
      <w:r w:rsidRPr="00FA26EB">
        <w:rPr>
          <w:rFonts w:ascii="Times New Roman" w:hAnsi="Times New Roman" w:cs="Times New Roman"/>
          <w:i/>
          <w:color w:val="000000" w:themeColor="text1"/>
          <w:sz w:val="24"/>
          <w:szCs w:val="24"/>
        </w:rPr>
        <w:t xml:space="preserve"> </w:t>
      </w:r>
      <w:r w:rsidRPr="00FA26EB">
        <w:rPr>
          <w:rFonts w:ascii="Times New Roman" w:hAnsi="Times New Roman" w:cs="Times New Roman"/>
          <w:color w:val="000000" w:themeColor="text1"/>
          <w:sz w:val="24"/>
          <w:szCs w:val="24"/>
        </w:rPr>
        <w:t xml:space="preserve">Tbk – Toyota </w:t>
      </w:r>
      <w:r w:rsidRPr="00FA26EB">
        <w:rPr>
          <w:rFonts w:ascii="Times New Roman" w:hAnsi="Times New Roman" w:cs="Times New Roman"/>
          <w:i/>
          <w:color w:val="000000" w:themeColor="text1"/>
          <w:sz w:val="24"/>
          <w:szCs w:val="24"/>
        </w:rPr>
        <w:t xml:space="preserve">Sales Operation </w:t>
      </w:r>
      <w:r w:rsidRPr="00FA26EB">
        <w:rPr>
          <w:rFonts w:ascii="Times New Roman" w:hAnsi="Times New Roman" w:cs="Times New Roman"/>
          <w:color w:val="000000" w:themeColor="text1"/>
          <w:sz w:val="24"/>
          <w:szCs w:val="24"/>
        </w:rPr>
        <w:t xml:space="preserve">(PT AI-TSO). PT Astra </w:t>
      </w:r>
      <w:r w:rsidRPr="00FA26EB">
        <w:rPr>
          <w:rFonts w:ascii="Times New Roman" w:hAnsi="Times New Roman" w:cs="Times New Roman"/>
          <w:i/>
          <w:color w:val="000000" w:themeColor="text1"/>
          <w:sz w:val="24"/>
          <w:szCs w:val="24"/>
        </w:rPr>
        <w:t>International</w:t>
      </w:r>
      <w:r w:rsidR="008C435A">
        <w:rPr>
          <w:rFonts w:ascii="Times New Roman" w:hAnsi="Times New Roman" w:cs="Times New Roman"/>
          <w:i/>
          <w:color w:val="000000" w:themeColor="text1"/>
          <w:sz w:val="24"/>
          <w:szCs w:val="24"/>
        </w:rPr>
        <w:t>,</w:t>
      </w:r>
      <w:r w:rsidRPr="00FA26EB">
        <w:rPr>
          <w:rFonts w:ascii="Times New Roman" w:hAnsi="Times New Roman" w:cs="Times New Roman"/>
          <w:i/>
          <w:color w:val="000000" w:themeColor="text1"/>
          <w:sz w:val="24"/>
          <w:szCs w:val="24"/>
        </w:rPr>
        <w:t xml:space="preserve"> </w:t>
      </w:r>
      <w:r>
        <w:rPr>
          <w:rFonts w:ascii="Times New Roman" w:hAnsi="Times New Roman" w:cs="Times New Roman"/>
          <w:color w:val="000000" w:themeColor="text1"/>
          <w:sz w:val="24"/>
          <w:szCs w:val="24"/>
        </w:rPr>
        <w:t>Tbk memproduksi unit T</w:t>
      </w:r>
      <w:r w:rsidRPr="00FA26EB">
        <w:rPr>
          <w:rFonts w:ascii="Times New Roman" w:hAnsi="Times New Roman" w:cs="Times New Roman"/>
          <w:color w:val="000000" w:themeColor="text1"/>
          <w:sz w:val="24"/>
          <w:szCs w:val="24"/>
        </w:rPr>
        <w:t xml:space="preserve">oyota sebanyak </w:t>
      </w:r>
      <w:proofErr w:type="gramStart"/>
      <w:r w:rsidRPr="00FA26EB">
        <w:rPr>
          <w:rFonts w:ascii="Times New Roman" w:hAnsi="Times New Roman" w:cs="Times New Roman"/>
          <w:color w:val="000000" w:themeColor="text1"/>
          <w:sz w:val="24"/>
          <w:szCs w:val="24"/>
        </w:rPr>
        <w:t>lima</w:t>
      </w:r>
      <w:proofErr w:type="gramEnd"/>
      <w:r w:rsidRPr="00FA26EB">
        <w:rPr>
          <w:rFonts w:ascii="Times New Roman" w:hAnsi="Times New Roman" w:cs="Times New Roman"/>
          <w:color w:val="000000" w:themeColor="text1"/>
          <w:sz w:val="24"/>
          <w:szCs w:val="24"/>
        </w:rPr>
        <w:t xml:space="preserve"> belas unit denga</w:t>
      </w:r>
      <w:r>
        <w:rPr>
          <w:rFonts w:ascii="Times New Roman" w:hAnsi="Times New Roman" w:cs="Times New Roman"/>
          <w:color w:val="000000" w:themeColor="text1"/>
          <w:sz w:val="24"/>
          <w:szCs w:val="24"/>
        </w:rPr>
        <w:t>n berbagai</w:t>
      </w:r>
      <w:r w:rsidR="008C435A">
        <w:rPr>
          <w:rFonts w:ascii="Times New Roman" w:hAnsi="Times New Roman" w:cs="Times New Roman"/>
          <w:color w:val="000000" w:themeColor="text1"/>
          <w:sz w:val="24"/>
          <w:szCs w:val="24"/>
        </w:rPr>
        <w:t xml:space="preserve"> merek dan</w:t>
      </w:r>
      <w:r>
        <w:rPr>
          <w:rFonts w:ascii="Times New Roman" w:hAnsi="Times New Roman" w:cs="Times New Roman"/>
          <w:color w:val="000000" w:themeColor="text1"/>
          <w:sz w:val="24"/>
          <w:szCs w:val="24"/>
        </w:rPr>
        <w:t xml:space="preserve"> v</w:t>
      </w:r>
      <w:r w:rsidR="008C435A">
        <w:rPr>
          <w:rFonts w:ascii="Times New Roman" w:hAnsi="Times New Roman" w:cs="Times New Roman"/>
          <w:color w:val="000000" w:themeColor="text1"/>
          <w:sz w:val="24"/>
          <w:szCs w:val="24"/>
        </w:rPr>
        <w:t xml:space="preserve">ariasi tipe, serta berbagai kegunaannya. Diantaranya mobil </w:t>
      </w:r>
      <w:r w:rsidRPr="00FA26EB">
        <w:rPr>
          <w:rFonts w:ascii="Times New Roman" w:hAnsi="Times New Roman" w:cs="Times New Roman"/>
          <w:color w:val="000000" w:themeColor="text1"/>
          <w:sz w:val="24"/>
          <w:szCs w:val="24"/>
        </w:rPr>
        <w:t>yang bertujuan untuk memenuhi kebutuhan para konsumennya</w:t>
      </w:r>
      <w:r>
        <w:rPr>
          <w:rFonts w:ascii="Times New Roman" w:hAnsi="Times New Roman" w:cs="Times New Roman"/>
          <w:color w:val="000000" w:themeColor="text1"/>
          <w:sz w:val="24"/>
          <w:szCs w:val="24"/>
        </w:rPr>
        <w:t xml:space="preserve">, </w:t>
      </w:r>
      <w:r w:rsidR="00521598">
        <w:rPr>
          <w:rFonts w:ascii="Times New Roman" w:hAnsi="Times New Roman" w:cs="Times New Roman"/>
          <w:color w:val="000000" w:themeColor="text1"/>
          <w:sz w:val="24"/>
          <w:szCs w:val="24"/>
        </w:rPr>
        <w:t>b</w:t>
      </w:r>
      <w:r w:rsidRPr="00FA26EB">
        <w:rPr>
          <w:rFonts w:ascii="Times New Roman" w:hAnsi="Times New Roman" w:cs="Times New Roman"/>
          <w:color w:val="000000" w:themeColor="text1"/>
          <w:sz w:val="24"/>
          <w:szCs w:val="24"/>
        </w:rPr>
        <w:t xml:space="preserve">erikut tabel produk unit </w:t>
      </w:r>
      <w:r w:rsidR="00521598">
        <w:rPr>
          <w:rFonts w:ascii="Times New Roman" w:hAnsi="Times New Roman" w:cs="Times New Roman"/>
          <w:color w:val="000000" w:themeColor="text1"/>
          <w:sz w:val="24"/>
          <w:szCs w:val="24"/>
        </w:rPr>
        <w:t>T</w:t>
      </w:r>
      <w:r w:rsidRPr="00FA26EB">
        <w:rPr>
          <w:rFonts w:ascii="Times New Roman" w:hAnsi="Times New Roman" w:cs="Times New Roman"/>
          <w:color w:val="000000" w:themeColor="text1"/>
          <w:sz w:val="24"/>
          <w:szCs w:val="24"/>
        </w:rPr>
        <w:t xml:space="preserve">oyota yang dipesan sesuai </w:t>
      </w:r>
      <w:proofErr w:type="gramStart"/>
      <w:r w:rsidRPr="00FA26EB">
        <w:rPr>
          <w:rFonts w:ascii="Times New Roman" w:hAnsi="Times New Roman" w:cs="Times New Roman"/>
          <w:color w:val="000000" w:themeColor="text1"/>
          <w:sz w:val="24"/>
          <w:szCs w:val="24"/>
        </w:rPr>
        <w:t>surat</w:t>
      </w:r>
      <w:proofErr w:type="gramEnd"/>
      <w:r w:rsidRPr="00FA26EB">
        <w:rPr>
          <w:rFonts w:ascii="Times New Roman" w:hAnsi="Times New Roman" w:cs="Times New Roman"/>
          <w:color w:val="000000" w:themeColor="text1"/>
          <w:sz w:val="24"/>
          <w:szCs w:val="24"/>
        </w:rPr>
        <w:t xml:space="preserve"> pemesanan kendaraanya.</w:t>
      </w:r>
    </w:p>
    <w:p w:rsidR="009764B8" w:rsidRPr="0053451D" w:rsidRDefault="009764B8" w:rsidP="0053451D">
      <w:pPr>
        <w:tabs>
          <w:tab w:val="left" w:pos="567"/>
        </w:tabs>
        <w:spacing w:after="0" w:line="360" w:lineRule="auto"/>
        <w:jc w:val="center"/>
        <w:rPr>
          <w:rFonts w:ascii="Times New Roman" w:hAnsi="Times New Roman" w:cs="Times New Roman"/>
          <w:b/>
          <w:color w:val="000000" w:themeColor="text1"/>
          <w:sz w:val="24"/>
          <w:szCs w:val="24"/>
        </w:rPr>
      </w:pPr>
      <w:r w:rsidRPr="0053451D">
        <w:rPr>
          <w:rFonts w:ascii="Times New Roman" w:hAnsi="Times New Roman" w:cs="Times New Roman"/>
          <w:b/>
          <w:color w:val="000000" w:themeColor="text1"/>
          <w:sz w:val="24"/>
          <w:szCs w:val="24"/>
        </w:rPr>
        <w:t xml:space="preserve">Tabel 1.2 Unit Surat Pemesanan Kendaraan (SPK) Pada PT Astra </w:t>
      </w:r>
      <w:r w:rsidRPr="0053451D">
        <w:rPr>
          <w:rFonts w:ascii="Times New Roman" w:hAnsi="Times New Roman" w:cs="Times New Roman"/>
          <w:b/>
          <w:i/>
          <w:color w:val="000000" w:themeColor="text1"/>
          <w:sz w:val="24"/>
          <w:szCs w:val="24"/>
        </w:rPr>
        <w:t>International</w:t>
      </w:r>
      <w:r w:rsidR="00D1373D" w:rsidRPr="0053451D">
        <w:rPr>
          <w:rFonts w:ascii="Times New Roman" w:hAnsi="Times New Roman" w:cs="Times New Roman"/>
          <w:b/>
          <w:i/>
          <w:color w:val="000000" w:themeColor="text1"/>
          <w:sz w:val="24"/>
          <w:szCs w:val="24"/>
        </w:rPr>
        <w:t>,</w:t>
      </w:r>
      <w:r w:rsidRPr="0053451D">
        <w:rPr>
          <w:rFonts w:ascii="Times New Roman" w:hAnsi="Times New Roman" w:cs="Times New Roman"/>
          <w:b/>
          <w:i/>
          <w:color w:val="000000" w:themeColor="text1"/>
          <w:sz w:val="24"/>
          <w:szCs w:val="24"/>
        </w:rPr>
        <w:t xml:space="preserve"> </w:t>
      </w:r>
      <w:r w:rsidRPr="0053451D">
        <w:rPr>
          <w:rFonts w:ascii="Times New Roman" w:hAnsi="Times New Roman" w:cs="Times New Roman"/>
          <w:b/>
          <w:color w:val="000000" w:themeColor="text1"/>
          <w:sz w:val="24"/>
          <w:szCs w:val="24"/>
        </w:rPr>
        <w:t>Tbk</w:t>
      </w:r>
    </w:p>
    <w:tbl>
      <w:tblPr>
        <w:tblW w:w="6030" w:type="dxa"/>
        <w:tblInd w:w="1097" w:type="dxa"/>
        <w:tblLook w:val="04A0" w:firstRow="1" w:lastRow="0" w:firstColumn="1" w:lastColumn="0" w:noHBand="0" w:noVBand="1"/>
      </w:tblPr>
      <w:tblGrid>
        <w:gridCol w:w="810"/>
        <w:gridCol w:w="2160"/>
        <w:gridCol w:w="1530"/>
        <w:gridCol w:w="1530"/>
      </w:tblGrid>
      <w:tr w:rsidR="0053451D" w:rsidRPr="0053451D" w:rsidTr="0053451D">
        <w:trPr>
          <w:trHeight w:val="1140"/>
        </w:trPr>
        <w:tc>
          <w:tcPr>
            <w:tcW w:w="810" w:type="dxa"/>
            <w:vMerge w:val="restart"/>
            <w:tcBorders>
              <w:top w:val="single" w:sz="8" w:space="0" w:color="auto"/>
              <w:left w:val="single" w:sz="8" w:space="0" w:color="auto"/>
              <w:bottom w:val="single" w:sz="8" w:space="0" w:color="000000"/>
              <w:right w:val="single" w:sz="8" w:space="0" w:color="auto"/>
            </w:tcBorders>
            <w:shd w:val="clear" w:color="auto" w:fill="9CC2E5" w:themeFill="accent1" w:themeFillTint="99"/>
            <w:noWrap/>
            <w:vAlign w:val="center"/>
            <w:hideMark/>
          </w:tcPr>
          <w:p w:rsidR="0053451D" w:rsidRPr="0053451D" w:rsidRDefault="0053451D" w:rsidP="0053451D">
            <w:pPr>
              <w:spacing w:after="0" w:line="240" w:lineRule="auto"/>
              <w:jc w:val="center"/>
              <w:rPr>
                <w:rFonts w:ascii="Times New Roman" w:eastAsia="Times New Roman" w:hAnsi="Times New Roman" w:cs="Times New Roman"/>
                <w:b/>
                <w:bCs/>
                <w:color w:val="000000" w:themeColor="text1"/>
                <w:sz w:val="24"/>
                <w:szCs w:val="24"/>
              </w:rPr>
            </w:pPr>
            <w:r w:rsidRPr="0053451D">
              <w:rPr>
                <w:rFonts w:ascii="Times New Roman" w:eastAsia="Times New Roman" w:hAnsi="Times New Roman" w:cs="Times New Roman"/>
                <w:b/>
                <w:bCs/>
                <w:color w:val="000000" w:themeColor="text1"/>
                <w:sz w:val="24"/>
                <w:szCs w:val="24"/>
              </w:rPr>
              <w:t>No</w:t>
            </w:r>
          </w:p>
        </w:tc>
        <w:tc>
          <w:tcPr>
            <w:tcW w:w="2160" w:type="dxa"/>
            <w:vMerge w:val="restart"/>
            <w:tcBorders>
              <w:top w:val="single" w:sz="8" w:space="0" w:color="auto"/>
              <w:left w:val="single" w:sz="8" w:space="0" w:color="auto"/>
              <w:bottom w:val="single" w:sz="8" w:space="0" w:color="000000"/>
              <w:right w:val="single" w:sz="8" w:space="0" w:color="auto"/>
            </w:tcBorders>
            <w:shd w:val="clear" w:color="auto" w:fill="9CC2E5" w:themeFill="accent1" w:themeFillTint="99"/>
            <w:vAlign w:val="center"/>
            <w:hideMark/>
          </w:tcPr>
          <w:p w:rsidR="0053451D" w:rsidRPr="0053451D" w:rsidRDefault="0053451D" w:rsidP="0053451D">
            <w:pPr>
              <w:spacing w:after="0" w:line="240" w:lineRule="auto"/>
              <w:jc w:val="center"/>
              <w:rPr>
                <w:rFonts w:ascii="Times New Roman" w:eastAsia="Times New Roman" w:hAnsi="Times New Roman" w:cs="Times New Roman"/>
                <w:b/>
                <w:bCs/>
                <w:color w:val="000000" w:themeColor="text1"/>
                <w:sz w:val="24"/>
                <w:szCs w:val="24"/>
              </w:rPr>
            </w:pPr>
            <w:r w:rsidRPr="0053451D">
              <w:rPr>
                <w:rFonts w:ascii="Times New Roman" w:eastAsia="Times New Roman" w:hAnsi="Times New Roman" w:cs="Times New Roman"/>
                <w:b/>
                <w:bCs/>
                <w:color w:val="000000" w:themeColor="text1"/>
                <w:sz w:val="24"/>
                <w:szCs w:val="24"/>
              </w:rPr>
              <w:t>Surat Pemesanan Kendaraan (SPK) Unit</w:t>
            </w:r>
          </w:p>
        </w:tc>
        <w:tc>
          <w:tcPr>
            <w:tcW w:w="3060" w:type="dxa"/>
            <w:gridSpan w:val="2"/>
            <w:tcBorders>
              <w:top w:val="single" w:sz="8" w:space="0" w:color="auto"/>
              <w:left w:val="nil"/>
              <w:bottom w:val="single" w:sz="8" w:space="0" w:color="auto"/>
              <w:right w:val="single" w:sz="8" w:space="0" w:color="000000"/>
            </w:tcBorders>
            <w:shd w:val="clear" w:color="auto" w:fill="9CC2E5" w:themeFill="accent1" w:themeFillTint="99"/>
            <w:noWrap/>
            <w:vAlign w:val="center"/>
            <w:hideMark/>
          </w:tcPr>
          <w:p w:rsidR="0053451D" w:rsidRPr="0053451D" w:rsidRDefault="0053451D" w:rsidP="0053451D">
            <w:pPr>
              <w:spacing w:after="0" w:line="240" w:lineRule="auto"/>
              <w:jc w:val="center"/>
              <w:rPr>
                <w:rFonts w:ascii="Times New Roman" w:eastAsia="Times New Roman" w:hAnsi="Times New Roman" w:cs="Times New Roman"/>
                <w:b/>
                <w:bCs/>
                <w:color w:val="000000" w:themeColor="text1"/>
                <w:sz w:val="24"/>
                <w:szCs w:val="24"/>
              </w:rPr>
            </w:pPr>
            <w:r w:rsidRPr="0053451D">
              <w:rPr>
                <w:rFonts w:ascii="Times New Roman" w:eastAsia="Times New Roman" w:hAnsi="Times New Roman" w:cs="Times New Roman"/>
                <w:b/>
                <w:bCs/>
                <w:color w:val="000000" w:themeColor="text1"/>
                <w:sz w:val="24"/>
                <w:szCs w:val="24"/>
              </w:rPr>
              <w:t>Bulan</w:t>
            </w:r>
          </w:p>
        </w:tc>
      </w:tr>
      <w:tr w:rsidR="0053451D" w:rsidRPr="0053451D" w:rsidTr="0053451D">
        <w:trPr>
          <w:trHeight w:val="257"/>
        </w:trPr>
        <w:tc>
          <w:tcPr>
            <w:tcW w:w="810" w:type="dxa"/>
            <w:vMerge/>
            <w:tcBorders>
              <w:top w:val="single" w:sz="8" w:space="0" w:color="auto"/>
              <w:left w:val="single" w:sz="8" w:space="0" w:color="auto"/>
              <w:bottom w:val="single" w:sz="8" w:space="0" w:color="000000"/>
              <w:right w:val="single" w:sz="8" w:space="0" w:color="auto"/>
            </w:tcBorders>
            <w:shd w:val="clear" w:color="auto" w:fill="9CC2E5" w:themeFill="accent1" w:themeFillTint="99"/>
            <w:vAlign w:val="center"/>
            <w:hideMark/>
          </w:tcPr>
          <w:p w:rsidR="0053451D" w:rsidRPr="0053451D" w:rsidRDefault="0053451D" w:rsidP="0053451D">
            <w:pPr>
              <w:spacing w:after="0" w:line="240" w:lineRule="auto"/>
              <w:rPr>
                <w:rFonts w:ascii="Times New Roman" w:eastAsia="Times New Roman" w:hAnsi="Times New Roman" w:cs="Times New Roman"/>
                <w:b/>
                <w:bCs/>
                <w:color w:val="000000" w:themeColor="text1"/>
                <w:sz w:val="24"/>
                <w:szCs w:val="24"/>
              </w:rPr>
            </w:pPr>
          </w:p>
        </w:tc>
        <w:tc>
          <w:tcPr>
            <w:tcW w:w="2160" w:type="dxa"/>
            <w:vMerge/>
            <w:tcBorders>
              <w:top w:val="single" w:sz="8" w:space="0" w:color="auto"/>
              <w:left w:val="single" w:sz="8" w:space="0" w:color="auto"/>
              <w:bottom w:val="single" w:sz="8" w:space="0" w:color="000000"/>
              <w:right w:val="single" w:sz="8" w:space="0" w:color="auto"/>
            </w:tcBorders>
            <w:shd w:val="clear" w:color="auto" w:fill="9CC2E5" w:themeFill="accent1" w:themeFillTint="99"/>
            <w:vAlign w:val="center"/>
            <w:hideMark/>
          </w:tcPr>
          <w:p w:rsidR="0053451D" w:rsidRPr="0053451D" w:rsidRDefault="0053451D" w:rsidP="0053451D">
            <w:pPr>
              <w:spacing w:after="0" w:line="240" w:lineRule="auto"/>
              <w:rPr>
                <w:rFonts w:ascii="Times New Roman" w:eastAsia="Times New Roman" w:hAnsi="Times New Roman" w:cs="Times New Roman"/>
                <w:b/>
                <w:bCs/>
                <w:color w:val="000000" w:themeColor="text1"/>
                <w:sz w:val="24"/>
                <w:szCs w:val="24"/>
              </w:rPr>
            </w:pPr>
          </w:p>
        </w:tc>
        <w:tc>
          <w:tcPr>
            <w:tcW w:w="1530" w:type="dxa"/>
            <w:tcBorders>
              <w:top w:val="nil"/>
              <w:left w:val="nil"/>
              <w:bottom w:val="single" w:sz="8" w:space="0" w:color="auto"/>
              <w:right w:val="single" w:sz="8" w:space="0" w:color="auto"/>
            </w:tcBorders>
            <w:shd w:val="clear" w:color="auto" w:fill="9CC2E5" w:themeFill="accent1" w:themeFillTint="99"/>
            <w:noWrap/>
            <w:vAlign w:val="center"/>
            <w:hideMark/>
          </w:tcPr>
          <w:p w:rsidR="0053451D" w:rsidRPr="0053451D" w:rsidRDefault="0053451D" w:rsidP="0053451D">
            <w:pPr>
              <w:spacing w:after="0" w:line="240" w:lineRule="auto"/>
              <w:jc w:val="center"/>
              <w:rPr>
                <w:rFonts w:ascii="Times New Roman" w:eastAsia="Times New Roman" w:hAnsi="Times New Roman" w:cs="Times New Roman"/>
                <w:b/>
                <w:bCs/>
                <w:color w:val="000000" w:themeColor="text1"/>
                <w:sz w:val="24"/>
                <w:szCs w:val="24"/>
              </w:rPr>
            </w:pPr>
            <w:r w:rsidRPr="0053451D">
              <w:rPr>
                <w:rFonts w:ascii="Times New Roman" w:eastAsia="Times New Roman" w:hAnsi="Times New Roman" w:cs="Times New Roman"/>
                <w:b/>
                <w:bCs/>
                <w:color w:val="000000" w:themeColor="text1"/>
                <w:sz w:val="24"/>
                <w:szCs w:val="24"/>
              </w:rPr>
              <w:t>Januari</w:t>
            </w:r>
          </w:p>
        </w:tc>
        <w:tc>
          <w:tcPr>
            <w:tcW w:w="1530" w:type="dxa"/>
            <w:tcBorders>
              <w:top w:val="nil"/>
              <w:left w:val="nil"/>
              <w:bottom w:val="single" w:sz="8" w:space="0" w:color="auto"/>
              <w:right w:val="single" w:sz="8" w:space="0" w:color="auto"/>
            </w:tcBorders>
            <w:shd w:val="clear" w:color="auto" w:fill="9CC2E5" w:themeFill="accent1" w:themeFillTint="99"/>
            <w:noWrap/>
            <w:vAlign w:val="center"/>
            <w:hideMark/>
          </w:tcPr>
          <w:p w:rsidR="0053451D" w:rsidRPr="0053451D" w:rsidRDefault="0053451D" w:rsidP="0053451D">
            <w:pPr>
              <w:spacing w:after="0" w:line="240" w:lineRule="auto"/>
              <w:jc w:val="center"/>
              <w:rPr>
                <w:rFonts w:ascii="Times New Roman" w:eastAsia="Times New Roman" w:hAnsi="Times New Roman" w:cs="Times New Roman"/>
                <w:b/>
                <w:bCs/>
                <w:color w:val="000000" w:themeColor="text1"/>
                <w:sz w:val="24"/>
                <w:szCs w:val="24"/>
              </w:rPr>
            </w:pPr>
            <w:r w:rsidRPr="0053451D">
              <w:rPr>
                <w:rFonts w:ascii="Times New Roman" w:eastAsia="Times New Roman" w:hAnsi="Times New Roman" w:cs="Times New Roman"/>
                <w:b/>
                <w:bCs/>
                <w:color w:val="000000" w:themeColor="text1"/>
                <w:sz w:val="24"/>
                <w:szCs w:val="24"/>
              </w:rPr>
              <w:t>Februari</w:t>
            </w:r>
          </w:p>
        </w:tc>
      </w:tr>
      <w:tr w:rsidR="0053451D" w:rsidRPr="0053451D" w:rsidTr="0053451D">
        <w:trPr>
          <w:trHeight w:val="257"/>
        </w:trPr>
        <w:tc>
          <w:tcPr>
            <w:tcW w:w="81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1</w:t>
            </w:r>
          </w:p>
        </w:tc>
        <w:tc>
          <w:tcPr>
            <w:tcW w:w="216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New Agya</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8</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3</w:t>
            </w:r>
          </w:p>
        </w:tc>
      </w:tr>
      <w:tr w:rsidR="0053451D" w:rsidRPr="0053451D" w:rsidTr="0053451D">
        <w:trPr>
          <w:trHeight w:val="257"/>
        </w:trPr>
        <w:tc>
          <w:tcPr>
            <w:tcW w:w="81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2</w:t>
            </w:r>
          </w:p>
        </w:tc>
        <w:tc>
          <w:tcPr>
            <w:tcW w:w="216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All New Rush</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35</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15</w:t>
            </w:r>
          </w:p>
        </w:tc>
      </w:tr>
      <w:tr w:rsidR="0053451D" w:rsidRPr="0053451D" w:rsidTr="0053451D">
        <w:trPr>
          <w:trHeight w:val="257"/>
        </w:trPr>
        <w:tc>
          <w:tcPr>
            <w:tcW w:w="81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3</w:t>
            </w:r>
          </w:p>
        </w:tc>
        <w:tc>
          <w:tcPr>
            <w:tcW w:w="216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New Avanza</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31</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23</w:t>
            </w:r>
          </w:p>
        </w:tc>
      </w:tr>
      <w:tr w:rsidR="0053451D" w:rsidRPr="0053451D" w:rsidTr="0053451D">
        <w:trPr>
          <w:trHeight w:val="257"/>
        </w:trPr>
        <w:tc>
          <w:tcPr>
            <w:tcW w:w="81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4</w:t>
            </w:r>
          </w:p>
        </w:tc>
        <w:tc>
          <w:tcPr>
            <w:tcW w:w="216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Calya</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10</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11</w:t>
            </w:r>
          </w:p>
        </w:tc>
      </w:tr>
      <w:tr w:rsidR="0053451D" w:rsidRPr="0053451D" w:rsidTr="0053451D">
        <w:trPr>
          <w:trHeight w:val="257"/>
        </w:trPr>
        <w:tc>
          <w:tcPr>
            <w:tcW w:w="81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5</w:t>
            </w:r>
          </w:p>
        </w:tc>
        <w:tc>
          <w:tcPr>
            <w:tcW w:w="216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New Kijang Innova</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11</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8</w:t>
            </w:r>
          </w:p>
        </w:tc>
      </w:tr>
      <w:tr w:rsidR="0053451D" w:rsidRPr="0053451D" w:rsidTr="0053451D">
        <w:trPr>
          <w:trHeight w:val="257"/>
        </w:trPr>
        <w:tc>
          <w:tcPr>
            <w:tcW w:w="81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6</w:t>
            </w:r>
          </w:p>
        </w:tc>
        <w:tc>
          <w:tcPr>
            <w:tcW w:w="216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New Fortuner</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7</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5</w:t>
            </w:r>
          </w:p>
        </w:tc>
      </w:tr>
      <w:tr w:rsidR="0053451D" w:rsidRPr="0053451D" w:rsidTr="0053451D">
        <w:trPr>
          <w:trHeight w:val="257"/>
        </w:trPr>
        <w:tc>
          <w:tcPr>
            <w:tcW w:w="81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7</w:t>
            </w:r>
          </w:p>
        </w:tc>
        <w:tc>
          <w:tcPr>
            <w:tcW w:w="216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Sienta</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3</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4</w:t>
            </w:r>
          </w:p>
        </w:tc>
      </w:tr>
      <w:tr w:rsidR="0053451D" w:rsidRPr="0053451D" w:rsidTr="0053451D">
        <w:trPr>
          <w:trHeight w:val="257"/>
        </w:trPr>
        <w:tc>
          <w:tcPr>
            <w:tcW w:w="81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8</w:t>
            </w:r>
          </w:p>
        </w:tc>
        <w:tc>
          <w:tcPr>
            <w:tcW w:w="216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Voxy</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2</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1</w:t>
            </w:r>
          </w:p>
        </w:tc>
      </w:tr>
      <w:tr w:rsidR="0053451D" w:rsidRPr="0053451D" w:rsidTr="0053451D">
        <w:trPr>
          <w:trHeight w:val="257"/>
        </w:trPr>
        <w:tc>
          <w:tcPr>
            <w:tcW w:w="81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9</w:t>
            </w:r>
          </w:p>
        </w:tc>
        <w:tc>
          <w:tcPr>
            <w:tcW w:w="216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New Yaris</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6</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3</w:t>
            </w:r>
          </w:p>
        </w:tc>
      </w:tr>
      <w:tr w:rsidR="0053451D" w:rsidRPr="0053451D" w:rsidTr="0053451D">
        <w:trPr>
          <w:trHeight w:val="257"/>
        </w:trPr>
        <w:tc>
          <w:tcPr>
            <w:tcW w:w="81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10</w:t>
            </w:r>
          </w:p>
        </w:tc>
        <w:tc>
          <w:tcPr>
            <w:tcW w:w="216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Limo Limited</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2</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w:t>
            </w:r>
          </w:p>
        </w:tc>
      </w:tr>
      <w:tr w:rsidR="0053451D" w:rsidRPr="0053451D" w:rsidTr="0053451D">
        <w:trPr>
          <w:trHeight w:val="257"/>
        </w:trPr>
        <w:tc>
          <w:tcPr>
            <w:tcW w:w="81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11</w:t>
            </w:r>
          </w:p>
        </w:tc>
        <w:tc>
          <w:tcPr>
            <w:tcW w:w="216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Vellfire</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1</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w:t>
            </w:r>
          </w:p>
        </w:tc>
      </w:tr>
      <w:tr w:rsidR="0053451D" w:rsidRPr="0053451D" w:rsidTr="0053451D">
        <w:trPr>
          <w:trHeight w:val="257"/>
        </w:trPr>
        <w:tc>
          <w:tcPr>
            <w:tcW w:w="81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12</w:t>
            </w:r>
          </w:p>
        </w:tc>
        <w:tc>
          <w:tcPr>
            <w:tcW w:w="216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Hi Ace Commuter</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1</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w:t>
            </w:r>
          </w:p>
        </w:tc>
      </w:tr>
      <w:tr w:rsidR="0053451D" w:rsidRPr="0053451D" w:rsidTr="0053451D">
        <w:trPr>
          <w:trHeight w:val="257"/>
        </w:trPr>
        <w:tc>
          <w:tcPr>
            <w:tcW w:w="81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13</w:t>
            </w:r>
          </w:p>
        </w:tc>
        <w:tc>
          <w:tcPr>
            <w:tcW w:w="216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Hi Lux</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2</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w:t>
            </w:r>
          </w:p>
        </w:tc>
      </w:tr>
      <w:tr w:rsidR="0053451D" w:rsidRPr="0053451D" w:rsidTr="0053451D">
        <w:trPr>
          <w:trHeight w:val="257"/>
        </w:trPr>
        <w:tc>
          <w:tcPr>
            <w:tcW w:w="81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14</w:t>
            </w:r>
          </w:p>
        </w:tc>
        <w:tc>
          <w:tcPr>
            <w:tcW w:w="216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New Dyana</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2</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w:t>
            </w:r>
          </w:p>
        </w:tc>
      </w:tr>
      <w:tr w:rsidR="0053451D" w:rsidRPr="0053451D" w:rsidTr="0053451D">
        <w:trPr>
          <w:trHeight w:val="257"/>
        </w:trPr>
        <w:tc>
          <w:tcPr>
            <w:tcW w:w="81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15</w:t>
            </w:r>
          </w:p>
        </w:tc>
        <w:tc>
          <w:tcPr>
            <w:tcW w:w="216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Alphard</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1</w:t>
            </w:r>
          </w:p>
        </w:tc>
        <w:tc>
          <w:tcPr>
            <w:tcW w:w="1530" w:type="dxa"/>
            <w:tcBorders>
              <w:top w:val="nil"/>
              <w:left w:val="nil"/>
              <w:bottom w:val="single" w:sz="8" w:space="0" w:color="auto"/>
              <w:right w:val="single" w:sz="8" w:space="0" w:color="auto"/>
            </w:tcBorders>
            <w:shd w:val="clear" w:color="auto" w:fill="DEEAF6" w:themeFill="accent1" w:themeFillTint="33"/>
            <w:noWrap/>
            <w:vAlign w:val="center"/>
            <w:hideMark/>
          </w:tcPr>
          <w:p w:rsidR="0053451D" w:rsidRPr="0053451D" w:rsidRDefault="0053451D" w:rsidP="0053451D">
            <w:pPr>
              <w:spacing w:after="0" w:line="240" w:lineRule="auto"/>
              <w:jc w:val="center"/>
              <w:rPr>
                <w:rFonts w:ascii="Times New Roman" w:eastAsia="Times New Roman" w:hAnsi="Times New Roman" w:cs="Times New Roman"/>
                <w:color w:val="000000" w:themeColor="text1"/>
                <w:sz w:val="24"/>
                <w:szCs w:val="24"/>
              </w:rPr>
            </w:pPr>
            <w:r w:rsidRPr="0053451D">
              <w:rPr>
                <w:rFonts w:ascii="Times New Roman" w:eastAsia="Times New Roman" w:hAnsi="Times New Roman" w:cs="Times New Roman"/>
                <w:color w:val="000000" w:themeColor="text1"/>
                <w:sz w:val="24"/>
                <w:szCs w:val="24"/>
              </w:rPr>
              <w:t>-</w:t>
            </w:r>
          </w:p>
        </w:tc>
      </w:tr>
    </w:tbl>
    <w:p w:rsidR="009764B8" w:rsidRPr="0053451D" w:rsidRDefault="00296E1E" w:rsidP="00D1373D">
      <w:pPr>
        <w:tabs>
          <w:tab w:val="left" w:pos="567"/>
        </w:tabs>
        <w:spacing w:after="0" w:line="360" w:lineRule="auto"/>
        <w:ind w:left="432"/>
        <w:jc w:val="center"/>
        <w:rPr>
          <w:rFonts w:ascii="Times New Roman" w:hAnsi="Times New Roman" w:cs="Times New Roman"/>
          <w:b/>
          <w:color w:val="000000" w:themeColor="text1"/>
          <w:sz w:val="24"/>
          <w:szCs w:val="24"/>
        </w:rPr>
      </w:pPr>
      <w:r w:rsidRPr="0053451D">
        <w:rPr>
          <w:rFonts w:ascii="Times New Roman" w:hAnsi="Times New Roman" w:cs="Times New Roman"/>
          <w:b/>
          <w:color w:val="000000" w:themeColor="text1"/>
          <w:sz w:val="24"/>
          <w:szCs w:val="24"/>
        </w:rPr>
        <w:t>Sumber</w:t>
      </w:r>
      <w:r w:rsidR="0053451D">
        <w:rPr>
          <w:rFonts w:ascii="Times New Roman" w:hAnsi="Times New Roman" w:cs="Times New Roman"/>
          <w:b/>
          <w:color w:val="000000" w:themeColor="text1"/>
          <w:sz w:val="24"/>
          <w:szCs w:val="24"/>
        </w:rPr>
        <w:t xml:space="preserve">: Data Surat Pemesanan </w:t>
      </w:r>
      <w:r w:rsidR="009764B8" w:rsidRPr="0053451D">
        <w:rPr>
          <w:rFonts w:ascii="Times New Roman" w:hAnsi="Times New Roman" w:cs="Times New Roman"/>
          <w:b/>
          <w:color w:val="000000" w:themeColor="text1"/>
          <w:sz w:val="24"/>
          <w:szCs w:val="24"/>
        </w:rPr>
        <w:t xml:space="preserve">Kendaraan Pada PT Astra </w:t>
      </w:r>
      <w:r w:rsidR="009764B8" w:rsidRPr="0053451D">
        <w:rPr>
          <w:rFonts w:ascii="Times New Roman" w:hAnsi="Times New Roman" w:cs="Times New Roman"/>
          <w:b/>
          <w:i/>
          <w:color w:val="000000" w:themeColor="text1"/>
          <w:sz w:val="24"/>
          <w:szCs w:val="24"/>
        </w:rPr>
        <w:t>International</w:t>
      </w:r>
      <w:r w:rsidR="00541FB9" w:rsidRPr="0053451D">
        <w:rPr>
          <w:rFonts w:ascii="Times New Roman" w:hAnsi="Times New Roman" w:cs="Times New Roman"/>
          <w:b/>
          <w:i/>
          <w:color w:val="000000" w:themeColor="text1"/>
          <w:sz w:val="24"/>
          <w:szCs w:val="24"/>
        </w:rPr>
        <w:t>,</w:t>
      </w:r>
      <w:r w:rsidR="009764B8" w:rsidRPr="0053451D">
        <w:rPr>
          <w:rFonts w:ascii="Times New Roman" w:hAnsi="Times New Roman" w:cs="Times New Roman"/>
          <w:b/>
          <w:i/>
          <w:color w:val="000000" w:themeColor="text1"/>
          <w:sz w:val="24"/>
          <w:szCs w:val="24"/>
        </w:rPr>
        <w:t xml:space="preserve"> </w:t>
      </w:r>
      <w:r w:rsidR="009764B8" w:rsidRPr="0053451D">
        <w:rPr>
          <w:rFonts w:ascii="Times New Roman" w:hAnsi="Times New Roman" w:cs="Times New Roman"/>
          <w:b/>
          <w:color w:val="000000" w:themeColor="text1"/>
          <w:sz w:val="24"/>
          <w:szCs w:val="24"/>
        </w:rPr>
        <w:t>Tbk</w:t>
      </w:r>
      <w:r w:rsidR="009764B8" w:rsidRPr="0053451D">
        <w:rPr>
          <w:rFonts w:ascii="Times New Roman" w:hAnsi="Times New Roman" w:cs="Times New Roman"/>
          <w:b/>
          <w:i/>
          <w:color w:val="000000" w:themeColor="text1"/>
          <w:sz w:val="24"/>
          <w:szCs w:val="24"/>
        </w:rPr>
        <w:t xml:space="preserve"> –</w:t>
      </w:r>
      <w:r w:rsidR="004A2324" w:rsidRPr="0053451D">
        <w:rPr>
          <w:rFonts w:ascii="Times New Roman" w:hAnsi="Times New Roman" w:cs="Times New Roman"/>
          <w:b/>
          <w:i/>
          <w:color w:val="000000" w:themeColor="text1"/>
          <w:sz w:val="24"/>
          <w:szCs w:val="24"/>
        </w:rPr>
        <w:t xml:space="preserve"> </w:t>
      </w:r>
      <w:r w:rsidR="004A2324" w:rsidRPr="0053451D">
        <w:rPr>
          <w:rFonts w:ascii="Times New Roman" w:hAnsi="Times New Roman" w:cs="Times New Roman"/>
          <w:b/>
          <w:color w:val="000000" w:themeColor="text1"/>
          <w:sz w:val="24"/>
          <w:szCs w:val="24"/>
        </w:rPr>
        <w:t>Toyota</w:t>
      </w:r>
      <w:r w:rsidR="009764B8" w:rsidRPr="0053451D">
        <w:rPr>
          <w:rFonts w:ascii="Times New Roman" w:hAnsi="Times New Roman" w:cs="Times New Roman"/>
          <w:b/>
          <w:i/>
          <w:color w:val="000000" w:themeColor="text1"/>
          <w:sz w:val="24"/>
          <w:szCs w:val="24"/>
        </w:rPr>
        <w:t xml:space="preserve"> Sales Operation </w:t>
      </w:r>
      <w:r w:rsidR="009764B8" w:rsidRPr="0053451D">
        <w:rPr>
          <w:rFonts w:ascii="Times New Roman" w:hAnsi="Times New Roman" w:cs="Times New Roman"/>
          <w:b/>
          <w:color w:val="000000" w:themeColor="text1"/>
          <w:sz w:val="24"/>
          <w:szCs w:val="24"/>
        </w:rPr>
        <w:t>(PT AI-TSO), Januari 2018</w:t>
      </w:r>
    </w:p>
    <w:p w:rsidR="0053451D" w:rsidRDefault="004A2324" w:rsidP="0053451D">
      <w:pPr>
        <w:tabs>
          <w:tab w:val="left" w:pos="567"/>
        </w:tabs>
        <w:spacing w:after="0" w:line="480" w:lineRule="auto"/>
        <w:ind w:left="43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00DC2C6D">
        <w:rPr>
          <w:rFonts w:ascii="Times New Roman" w:hAnsi="Times New Roman" w:cs="Times New Roman"/>
          <w:color w:val="000000" w:themeColor="text1"/>
          <w:sz w:val="24"/>
          <w:szCs w:val="24"/>
        </w:rPr>
        <w:tab/>
      </w:r>
    </w:p>
    <w:p w:rsidR="000D6F47" w:rsidRDefault="009D47CD" w:rsidP="0053451D">
      <w:pPr>
        <w:tabs>
          <w:tab w:val="left" w:pos="567"/>
        </w:tabs>
        <w:spacing w:after="0" w:line="48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ab/>
      </w:r>
      <w:r>
        <w:rPr>
          <w:rFonts w:ascii="Times New Roman" w:hAnsi="Times New Roman" w:cs="Times New Roman"/>
          <w:color w:val="000000" w:themeColor="text1"/>
          <w:sz w:val="24"/>
          <w:szCs w:val="24"/>
        </w:rPr>
        <w:tab/>
      </w:r>
      <w:r w:rsidR="004A2324" w:rsidRPr="00FA26EB">
        <w:rPr>
          <w:rFonts w:ascii="Times New Roman" w:hAnsi="Times New Roman" w:cs="Times New Roman"/>
          <w:color w:val="000000" w:themeColor="text1"/>
          <w:sz w:val="24"/>
          <w:szCs w:val="24"/>
        </w:rPr>
        <w:t>Tabel 1.2 menunjuk</w:t>
      </w:r>
      <w:r w:rsidR="004A2324">
        <w:rPr>
          <w:rFonts w:ascii="Times New Roman" w:hAnsi="Times New Roman" w:cs="Times New Roman"/>
          <w:color w:val="000000" w:themeColor="text1"/>
          <w:sz w:val="24"/>
          <w:szCs w:val="24"/>
        </w:rPr>
        <w:t>k</w:t>
      </w:r>
      <w:r w:rsidR="004A2324" w:rsidRPr="00FA26EB">
        <w:rPr>
          <w:rFonts w:ascii="Times New Roman" w:hAnsi="Times New Roman" w:cs="Times New Roman"/>
          <w:color w:val="000000" w:themeColor="text1"/>
          <w:sz w:val="24"/>
          <w:szCs w:val="24"/>
        </w:rPr>
        <w:t>an produk unit surat pemesanan kendaraan</w:t>
      </w:r>
      <w:r w:rsidR="004A2324">
        <w:rPr>
          <w:rFonts w:ascii="Times New Roman" w:hAnsi="Times New Roman" w:cs="Times New Roman"/>
          <w:color w:val="000000" w:themeColor="text1"/>
          <w:sz w:val="24"/>
          <w:szCs w:val="24"/>
        </w:rPr>
        <w:t>,</w:t>
      </w:r>
      <w:r w:rsidR="004A2324" w:rsidRPr="00FA26EB">
        <w:rPr>
          <w:rFonts w:ascii="Times New Roman" w:hAnsi="Times New Roman" w:cs="Times New Roman"/>
          <w:color w:val="000000" w:themeColor="text1"/>
          <w:sz w:val="24"/>
          <w:szCs w:val="24"/>
        </w:rPr>
        <w:t xml:space="preserve"> dimana konsumen m</w:t>
      </w:r>
      <w:r w:rsidR="004A2324">
        <w:rPr>
          <w:rFonts w:ascii="Times New Roman" w:hAnsi="Times New Roman" w:cs="Times New Roman"/>
          <w:color w:val="000000" w:themeColor="text1"/>
          <w:sz w:val="24"/>
          <w:szCs w:val="24"/>
        </w:rPr>
        <w:t>emesan produk-produk kendaraan T</w:t>
      </w:r>
      <w:r w:rsidR="004A2324" w:rsidRPr="00FA26EB">
        <w:rPr>
          <w:rFonts w:ascii="Times New Roman" w:hAnsi="Times New Roman" w:cs="Times New Roman"/>
          <w:color w:val="000000" w:themeColor="text1"/>
          <w:sz w:val="24"/>
          <w:szCs w:val="24"/>
        </w:rPr>
        <w:t xml:space="preserve">oyota yang di produksi oleh PT Astra </w:t>
      </w:r>
      <w:r w:rsidR="004A2324" w:rsidRPr="00FA26EB">
        <w:rPr>
          <w:rFonts w:ascii="Times New Roman" w:hAnsi="Times New Roman" w:cs="Times New Roman"/>
          <w:i/>
          <w:color w:val="000000" w:themeColor="text1"/>
          <w:sz w:val="24"/>
          <w:szCs w:val="24"/>
        </w:rPr>
        <w:t>Internationa</w:t>
      </w:r>
      <w:r w:rsidR="00541FB9">
        <w:rPr>
          <w:rFonts w:ascii="Times New Roman" w:hAnsi="Times New Roman" w:cs="Times New Roman"/>
          <w:i/>
          <w:color w:val="000000" w:themeColor="text1"/>
          <w:sz w:val="24"/>
          <w:szCs w:val="24"/>
        </w:rPr>
        <w:t xml:space="preserve">l, </w:t>
      </w:r>
      <w:r w:rsidR="004A2324" w:rsidRPr="00FA26EB">
        <w:rPr>
          <w:rFonts w:ascii="Times New Roman" w:hAnsi="Times New Roman" w:cs="Times New Roman"/>
          <w:color w:val="000000" w:themeColor="text1"/>
          <w:sz w:val="24"/>
          <w:szCs w:val="24"/>
        </w:rPr>
        <w:t xml:space="preserve">Tbk. Dapat dilihat dari tabel </w:t>
      </w:r>
      <w:r w:rsidR="004A2324">
        <w:rPr>
          <w:rFonts w:ascii="Times New Roman" w:hAnsi="Times New Roman" w:cs="Times New Roman"/>
          <w:color w:val="000000" w:themeColor="text1"/>
          <w:sz w:val="24"/>
          <w:szCs w:val="24"/>
        </w:rPr>
        <w:t xml:space="preserve">1.2 </w:t>
      </w:r>
      <w:r w:rsidR="004A2324" w:rsidRPr="00FA26EB">
        <w:rPr>
          <w:rFonts w:ascii="Times New Roman" w:hAnsi="Times New Roman" w:cs="Times New Roman"/>
          <w:color w:val="000000" w:themeColor="text1"/>
          <w:sz w:val="24"/>
          <w:szCs w:val="24"/>
        </w:rPr>
        <w:t xml:space="preserve">berbagai produk yang di produksi oleh perusahaan tersebut dipesan dengan jumlah pesanan yang berbeda-beda. Dapat dilihat dari </w:t>
      </w:r>
      <w:r w:rsidR="004A2324">
        <w:rPr>
          <w:rFonts w:ascii="Times New Roman" w:hAnsi="Times New Roman" w:cs="Times New Roman"/>
          <w:color w:val="000000" w:themeColor="text1"/>
          <w:sz w:val="24"/>
          <w:szCs w:val="24"/>
        </w:rPr>
        <w:t>T</w:t>
      </w:r>
      <w:r w:rsidR="004A2324" w:rsidRPr="00FA26EB">
        <w:rPr>
          <w:rFonts w:ascii="Times New Roman" w:hAnsi="Times New Roman" w:cs="Times New Roman"/>
          <w:color w:val="000000" w:themeColor="text1"/>
          <w:sz w:val="24"/>
          <w:szCs w:val="24"/>
        </w:rPr>
        <w:t xml:space="preserve">abel 1.2 ternyata kendaraan yang paling diminati oleh masyarakat yaitu </w:t>
      </w:r>
      <w:r w:rsidR="004A2324" w:rsidRPr="00FA26EB">
        <w:rPr>
          <w:rFonts w:ascii="Times New Roman" w:hAnsi="Times New Roman" w:cs="Times New Roman"/>
          <w:i/>
          <w:color w:val="000000" w:themeColor="text1"/>
          <w:sz w:val="24"/>
          <w:szCs w:val="24"/>
        </w:rPr>
        <w:t xml:space="preserve">all new rush </w:t>
      </w:r>
      <w:r w:rsidR="004A2324" w:rsidRPr="00FA26EB">
        <w:rPr>
          <w:rFonts w:ascii="Times New Roman" w:hAnsi="Times New Roman" w:cs="Times New Roman"/>
          <w:color w:val="000000" w:themeColor="text1"/>
          <w:sz w:val="24"/>
          <w:szCs w:val="24"/>
        </w:rPr>
        <w:t xml:space="preserve">dibulan Januari, dan </w:t>
      </w:r>
      <w:r w:rsidR="004A2324" w:rsidRPr="00FA26EB">
        <w:rPr>
          <w:rFonts w:ascii="Times New Roman" w:hAnsi="Times New Roman" w:cs="Times New Roman"/>
          <w:i/>
          <w:color w:val="000000" w:themeColor="text1"/>
          <w:sz w:val="24"/>
          <w:szCs w:val="24"/>
        </w:rPr>
        <w:t xml:space="preserve">new avanza </w:t>
      </w:r>
      <w:r w:rsidR="004A2324">
        <w:rPr>
          <w:rFonts w:ascii="Times New Roman" w:hAnsi="Times New Roman" w:cs="Times New Roman"/>
          <w:color w:val="000000" w:themeColor="text1"/>
          <w:sz w:val="24"/>
          <w:szCs w:val="24"/>
        </w:rPr>
        <w:t>dibulan Februari</w:t>
      </w:r>
      <w:r w:rsidR="004A2324" w:rsidRPr="00FA26EB">
        <w:rPr>
          <w:rFonts w:ascii="Times New Roman" w:hAnsi="Times New Roman" w:cs="Times New Roman"/>
          <w:color w:val="000000" w:themeColor="text1"/>
          <w:sz w:val="24"/>
          <w:szCs w:val="24"/>
        </w:rPr>
        <w:t xml:space="preserve"> </w:t>
      </w:r>
      <w:r w:rsidR="004A2324">
        <w:rPr>
          <w:rFonts w:ascii="Times New Roman" w:hAnsi="Times New Roman" w:cs="Times New Roman"/>
          <w:color w:val="000000" w:themeColor="text1"/>
          <w:sz w:val="24"/>
          <w:szCs w:val="24"/>
        </w:rPr>
        <w:t>y</w:t>
      </w:r>
      <w:r w:rsidR="0024049B">
        <w:rPr>
          <w:rFonts w:ascii="Times New Roman" w:hAnsi="Times New Roman" w:cs="Times New Roman"/>
          <w:color w:val="000000" w:themeColor="text1"/>
          <w:sz w:val="24"/>
          <w:szCs w:val="24"/>
        </w:rPr>
        <w:t>aitu sebanyak 35</w:t>
      </w:r>
      <w:r w:rsidR="004A2324" w:rsidRPr="00FA26EB">
        <w:rPr>
          <w:rFonts w:ascii="Times New Roman" w:hAnsi="Times New Roman" w:cs="Times New Roman"/>
          <w:color w:val="000000" w:themeColor="text1"/>
          <w:sz w:val="24"/>
          <w:szCs w:val="24"/>
        </w:rPr>
        <w:t xml:space="preserve"> unit pemesanan kendaraan </w:t>
      </w:r>
      <w:r w:rsidR="004A2324" w:rsidRPr="00FA26EB">
        <w:rPr>
          <w:rFonts w:ascii="Times New Roman" w:hAnsi="Times New Roman" w:cs="Times New Roman"/>
          <w:i/>
          <w:color w:val="000000" w:themeColor="text1"/>
          <w:sz w:val="24"/>
          <w:szCs w:val="24"/>
        </w:rPr>
        <w:t xml:space="preserve">all new rush, </w:t>
      </w:r>
      <w:r w:rsidR="0024049B">
        <w:rPr>
          <w:rFonts w:ascii="Times New Roman" w:hAnsi="Times New Roman" w:cs="Times New Roman"/>
          <w:color w:val="000000" w:themeColor="text1"/>
          <w:sz w:val="24"/>
          <w:szCs w:val="24"/>
        </w:rPr>
        <w:t>dan sebanyak 23</w:t>
      </w:r>
      <w:r w:rsidR="004A2324" w:rsidRPr="00FA26EB">
        <w:rPr>
          <w:rFonts w:ascii="Times New Roman" w:hAnsi="Times New Roman" w:cs="Times New Roman"/>
          <w:color w:val="000000" w:themeColor="text1"/>
          <w:sz w:val="24"/>
          <w:szCs w:val="24"/>
        </w:rPr>
        <w:t xml:space="preserve"> unit pemesanan </w:t>
      </w:r>
      <w:r w:rsidR="004A2324" w:rsidRPr="00FA26EB">
        <w:rPr>
          <w:rFonts w:ascii="Times New Roman" w:hAnsi="Times New Roman" w:cs="Times New Roman"/>
          <w:i/>
          <w:color w:val="000000" w:themeColor="text1"/>
          <w:sz w:val="24"/>
          <w:szCs w:val="24"/>
        </w:rPr>
        <w:t xml:space="preserve">new avanza. </w:t>
      </w:r>
      <w:proofErr w:type="gramStart"/>
      <w:r w:rsidR="004A2324" w:rsidRPr="00FA26EB">
        <w:rPr>
          <w:rFonts w:ascii="Times New Roman" w:hAnsi="Times New Roman" w:cs="Times New Roman"/>
          <w:color w:val="000000" w:themeColor="text1"/>
          <w:sz w:val="24"/>
          <w:szCs w:val="24"/>
        </w:rPr>
        <w:t>tetapi</w:t>
      </w:r>
      <w:proofErr w:type="gramEnd"/>
      <w:r w:rsidR="004A2324" w:rsidRPr="00FA26EB">
        <w:rPr>
          <w:rFonts w:ascii="Times New Roman" w:hAnsi="Times New Roman" w:cs="Times New Roman"/>
          <w:color w:val="000000" w:themeColor="text1"/>
          <w:sz w:val="24"/>
          <w:szCs w:val="24"/>
        </w:rPr>
        <w:t xml:space="preserve"> dibulan Februari jumlah pemesanan unitnya menurun dari bulan sebelumnya.</w:t>
      </w:r>
      <w:r w:rsidR="00675835">
        <w:rPr>
          <w:rFonts w:ascii="Times New Roman" w:hAnsi="Times New Roman" w:cs="Times New Roman"/>
          <w:color w:val="000000" w:themeColor="text1"/>
          <w:sz w:val="24"/>
          <w:szCs w:val="24"/>
        </w:rPr>
        <w:t xml:space="preserve"> Semua produk mobil Toyota menurun dibulan Februari, yang tidak ada penjualan sama sekali dibulan Februari yaitu mobil Toyota Limo, Toyota </w:t>
      </w:r>
      <w:r w:rsidR="00675835">
        <w:rPr>
          <w:rFonts w:ascii="Times New Roman" w:hAnsi="Times New Roman" w:cs="Times New Roman"/>
          <w:i/>
          <w:color w:val="000000" w:themeColor="text1"/>
          <w:sz w:val="24"/>
          <w:szCs w:val="24"/>
        </w:rPr>
        <w:t xml:space="preserve">Vellfire, </w:t>
      </w:r>
      <w:r w:rsidR="00675835">
        <w:rPr>
          <w:rFonts w:ascii="Times New Roman" w:hAnsi="Times New Roman" w:cs="Times New Roman"/>
          <w:color w:val="000000" w:themeColor="text1"/>
          <w:sz w:val="24"/>
          <w:szCs w:val="24"/>
        </w:rPr>
        <w:t>Toyota Hiace, Toyota Hilux, Toyota Dyana dan Toyota Alphard</w:t>
      </w:r>
      <w:r w:rsidR="00F46644">
        <w:rPr>
          <w:rFonts w:ascii="Times New Roman" w:hAnsi="Times New Roman" w:cs="Times New Roman"/>
          <w:color w:val="000000" w:themeColor="text1"/>
          <w:sz w:val="24"/>
          <w:szCs w:val="24"/>
        </w:rPr>
        <w:t xml:space="preserve">, mengingat mobil merek tersebut dilihat dari minat masyrakatnya sangat kurang karena mobil tersebut diproduksi khusus untuk kebutuhan dan kegunaan operasional, seperti untuk mengangkut barang dan membawa penumpang lebih dari tujuh orang. Tetapi dibulan Januari mobil tersebut bisa terjual meskipun penjualannya sedikit. </w:t>
      </w:r>
      <w:r w:rsidR="00C81593">
        <w:rPr>
          <w:rFonts w:ascii="Times New Roman" w:hAnsi="Times New Roman" w:cs="Times New Roman"/>
          <w:color w:val="000000" w:themeColor="text1"/>
          <w:sz w:val="24"/>
          <w:szCs w:val="24"/>
        </w:rPr>
        <w:t xml:space="preserve"> </w:t>
      </w:r>
      <w:r w:rsidR="004A2324" w:rsidRPr="00FA26EB">
        <w:rPr>
          <w:rFonts w:ascii="Times New Roman" w:hAnsi="Times New Roman" w:cs="Times New Roman"/>
          <w:color w:val="000000" w:themeColor="text1"/>
          <w:sz w:val="24"/>
          <w:szCs w:val="24"/>
        </w:rPr>
        <w:t xml:space="preserve">Hal tersebut menjadi sebuah pertanyaan dalam kualitas penjualannya pada bulan Februari. </w:t>
      </w:r>
      <w:r w:rsidR="004A2324">
        <w:rPr>
          <w:rFonts w:ascii="Times New Roman" w:hAnsi="Times New Roman" w:cs="Times New Roman"/>
          <w:color w:val="000000" w:themeColor="text1"/>
          <w:sz w:val="24"/>
          <w:szCs w:val="24"/>
        </w:rPr>
        <w:t xml:space="preserve">Analisis selanjutnya yaitu menganalisis pendapatan yang didapatkan dari </w:t>
      </w:r>
      <w:proofErr w:type="gramStart"/>
      <w:r w:rsidR="004A2324">
        <w:rPr>
          <w:rFonts w:ascii="Times New Roman" w:hAnsi="Times New Roman" w:cs="Times New Roman"/>
          <w:color w:val="000000" w:themeColor="text1"/>
          <w:sz w:val="24"/>
          <w:szCs w:val="24"/>
        </w:rPr>
        <w:t>surat</w:t>
      </w:r>
      <w:proofErr w:type="gramEnd"/>
      <w:r w:rsidR="004A2324">
        <w:rPr>
          <w:rFonts w:ascii="Times New Roman" w:hAnsi="Times New Roman" w:cs="Times New Roman"/>
          <w:color w:val="000000" w:themeColor="text1"/>
          <w:sz w:val="24"/>
          <w:szCs w:val="24"/>
        </w:rPr>
        <w:t xml:space="preserve"> pemesanan kendaraan dalam tahapan sukses, proses dan batal dibagi dalam beberapa tabel.</w:t>
      </w:r>
    </w:p>
    <w:p w:rsidR="0053451D" w:rsidRDefault="0053451D" w:rsidP="00357305">
      <w:pPr>
        <w:tabs>
          <w:tab w:val="left" w:pos="567"/>
        </w:tabs>
        <w:spacing w:after="0" w:line="480" w:lineRule="auto"/>
        <w:jc w:val="center"/>
        <w:rPr>
          <w:rFonts w:ascii="Times New Roman" w:hAnsi="Times New Roman" w:cs="Times New Roman"/>
          <w:b/>
          <w:color w:val="000000" w:themeColor="text1"/>
        </w:rPr>
      </w:pPr>
    </w:p>
    <w:p w:rsidR="0053451D" w:rsidRDefault="0053451D" w:rsidP="008C2E2E">
      <w:pPr>
        <w:tabs>
          <w:tab w:val="left" w:pos="567"/>
        </w:tabs>
        <w:spacing w:after="0" w:line="480" w:lineRule="auto"/>
        <w:ind w:left="432"/>
        <w:jc w:val="center"/>
        <w:rPr>
          <w:rFonts w:ascii="Times New Roman" w:hAnsi="Times New Roman" w:cs="Times New Roman"/>
          <w:b/>
          <w:color w:val="000000" w:themeColor="text1"/>
        </w:rPr>
      </w:pPr>
    </w:p>
    <w:p w:rsidR="0053451D" w:rsidRDefault="0053451D" w:rsidP="008C2E2E">
      <w:pPr>
        <w:tabs>
          <w:tab w:val="left" w:pos="567"/>
        </w:tabs>
        <w:spacing w:after="0" w:line="480" w:lineRule="auto"/>
        <w:ind w:left="432"/>
        <w:jc w:val="center"/>
        <w:rPr>
          <w:rFonts w:ascii="Times New Roman" w:hAnsi="Times New Roman" w:cs="Times New Roman"/>
          <w:b/>
          <w:color w:val="000000" w:themeColor="text1"/>
        </w:rPr>
      </w:pPr>
    </w:p>
    <w:p w:rsidR="0053451D" w:rsidRDefault="0053451D" w:rsidP="008C2E2E">
      <w:pPr>
        <w:tabs>
          <w:tab w:val="left" w:pos="567"/>
        </w:tabs>
        <w:spacing w:after="0" w:line="480" w:lineRule="auto"/>
        <w:ind w:left="432"/>
        <w:jc w:val="center"/>
        <w:rPr>
          <w:rFonts w:ascii="Times New Roman" w:hAnsi="Times New Roman" w:cs="Times New Roman"/>
          <w:b/>
          <w:color w:val="000000" w:themeColor="text1"/>
        </w:rPr>
      </w:pPr>
    </w:p>
    <w:p w:rsidR="0053451D" w:rsidRDefault="0053451D" w:rsidP="008C2E2E">
      <w:pPr>
        <w:tabs>
          <w:tab w:val="left" w:pos="567"/>
        </w:tabs>
        <w:spacing w:after="0" w:line="480" w:lineRule="auto"/>
        <w:ind w:left="432"/>
        <w:jc w:val="center"/>
        <w:rPr>
          <w:rFonts w:ascii="Times New Roman" w:hAnsi="Times New Roman" w:cs="Times New Roman"/>
          <w:b/>
          <w:color w:val="000000" w:themeColor="text1"/>
        </w:rPr>
      </w:pPr>
    </w:p>
    <w:p w:rsidR="0053451D" w:rsidRDefault="0053451D" w:rsidP="008C2E2E">
      <w:pPr>
        <w:tabs>
          <w:tab w:val="left" w:pos="567"/>
        </w:tabs>
        <w:spacing w:after="0" w:line="480" w:lineRule="auto"/>
        <w:ind w:left="432"/>
        <w:jc w:val="center"/>
        <w:rPr>
          <w:rFonts w:ascii="Times New Roman" w:hAnsi="Times New Roman" w:cs="Times New Roman"/>
          <w:b/>
          <w:color w:val="000000" w:themeColor="text1"/>
        </w:rPr>
      </w:pPr>
    </w:p>
    <w:p w:rsidR="00C9642E" w:rsidRDefault="00C81593" w:rsidP="00985645">
      <w:pPr>
        <w:tabs>
          <w:tab w:val="left" w:pos="567"/>
        </w:tabs>
        <w:spacing w:after="0" w:line="360" w:lineRule="auto"/>
        <w:ind w:left="432"/>
        <w:jc w:val="center"/>
        <w:rPr>
          <w:rFonts w:ascii="Times New Roman" w:hAnsi="Times New Roman" w:cs="Times New Roman"/>
          <w:b/>
          <w:color w:val="000000" w:themeColor="text1"/>
          <w:sz w:val="24"/>
          <w:szCs w:val="24"/>
        </w:rPr>
      </w:pPr>
      <w:r w:rsidRPr="00985645">
        <w:rPr>
          <w:rFonts w:ascii="Times New Roman" w:hAnsi="Times New Roman" w:cs="Times New Roman"/>
          <w:b/>
          <w:color w:val="000000" w:themeColor="text1"/>
          <w:sz w:val="24"/>
          <w:szCs w:val="24"/>
        </w:rPr>
        <w:lastRenderedPageBreak/>
        <w:t xml:space="preserve">Tabel 1.3 Total Penjualan Kendaraan PT Astra </w:t>
      </w:r>
      <w:r w:rsidR="00D904C5" w:rsidRPr="00985645">
        <w:rPr>
          <w:rFonts w:ascii="Times New Roman" w:hAnsi="Times New Roman" w:cs="Times New Roman"/>
          <w:b/>
          <w:i/>
          <w:color w:val="000000" w:themeColor="text1"/>
          <w:sz w:val="24"/>
          <w:szCs w:val="24"/>
        </w:rPr>
        <w:t>Internat</w:t>
      </w:r>
      <w:r w:rsidRPr="00985645">
        <w:rPr>
          <w:rFonts w:ascii="Times New Roman" w:hAnsi="Times New Roman" w:cs="Times New Roman"/>
          <w:b/>
          <w:i/>
          <w:color w:val="000000" w:themeColor="text1"/>
          <w:sz w:val="24"/>
          <w:szCs w:val="24"/>
        </w:rPr>
        <w:t>ional</w:t>
      </w:r>
      <w:r w:rsidR="00541FB9" w:rsidRPr="00985645">
        <w:rPr>
          <w:rFonts w:ascii="Times New Roman" w:hAnsi="Times New Roman" w:cs="Times New Roman"/>
          <w:b/>
          <w:i/>
          <w:color w:val="000000" w:themeColor="text1"/>
          <w:sz w:val="24"/>
          <w:szCs w:val="24"/>
        </w:rPr>
        <w:t>,</w:t>
      </w:r>
      <w:r w:rsidRPr="00985645">
        <w:rPr>
          <w:rFonts w:ascii="Times New Roman" w:hAnsi="Times New Roman" w:cs="Times New Roman"/>
          <w:b/>
          <w:i/>
          <w:color w:val="000000" w:themeColor="text1"/>
          <w:sz w:val="24"/>
          <w:szCs w:val="24"/>
        </w:rPr>
        <w:t xml:space="preserve"> </w:t>
      </w:r>
      <w:r w:rsidRPr="00985645">
        <w:rPr>
          <w:rFonts w:ascii="Times New Roman" w:hAnsi="Times New Roman" w:cs="Times New Roman"/>
          <w:b/>
          <w:color w:val="000000" w:themeColor="text1"/>
          <w:sz w:val="24"/>
          <w:szCs w:val="24"/>
        </w:rPr>
        <w:t>Tbk</w:t>
      </w:r>
    </w:p>
    <w:tbl>
      <w:tblPr>
        <w:tblW w:w="7020" w:type="dxa"/>
        <w:tblInd w:w="906" w:type="dxa"/>
        <w:tblLook w:val="04A0" w:firstRow="1" w:lastRow="0" w:firstColumn="1" w:lastColumn="0" w:noHBand="0" w:noVBand="1"/>
      </w:tblPr>
      <w:tblGrid>
        <w:gridCol w:w="2687"/>
        <w:gridCol w:w="2353"/>
        <w:gridCol w:w="1980"/>
      </w:tblGrid>
      <w:tr w:rsidR="00985645" w:rsidRPr="00985645" w:rsidTr="00985645">
        <w:trPr>
          <w:trHeight w:val="276"/>
        </w:trPr>
        <w:tc>
          <w:tcPr>
            <w:tcW w:w="2687" w:type="dxa"/>
            <w:vMerge w:val="restart"/>
            <w:tcBorders>
              <w:top w:val="single" w:sz="8" w:space="0" w:color="auto"/>
              <w:left w:val="single" w:sz="8" w:space="0" w:color="auto"/>
              <w:bottom w:val="single" w:sz="8" w:space="0" w:color="000000"/>
              <w:right w:val="single" w:sz="8" w:space="0" w:color="auto"/>
            </w:tcBorders>
            <w:shd w:val="clear" w:color="auto" w:fill="9CC2E5" w:themeFill="accent1" w:themeFillTint="99"/>
            <w:vAlign w:val="center"/>
            <w:hideMark/>
          </w:tcPr>
          <w:p w:rsidR="00985645" w:rsidRPr="00985645" w:rsidRDefault="00985645" w:rsidP="00985645">
            <w:pPr>
              <w:spacing w:after="0" w:line="240" w:lineRule="auto"/>
              <w:jc w:val="center"/>
              <w:rPr>
                <w:rFonts w:ascii="Times New Roman" w:eastAsia="Times New Roman" w:hAnsi="Times New Roman" w:cs="Times New Roman"/>
                <w:b/>
                <w:bCs/>
                <w:color w:val="000000" w:themeColor="text1"/>
                <w:sz w:val="24"/>
                <w:szCs w:val="24"/>
              </w:rPr>
            </w:pPr>
            <w:r w:rsidRPr="00985645">
              <w:rPr>
                <w:rFonts w:ascii="Times New Roman" w:eastAsia="Times New Roman" w:hAnsi="Times New Roman" w:cs="Times New Roman"/>
                <w:b/>
                <w:bCs/>
                <w:color w:val="000000" w:themeColor="text1"/>
                <w:sz w:val="24"/>
                <w:szCs w:val="24"/>
              </w:rPr>
              <w:t>Unit Kendaraan</w:t>
            </w:r>
          </w:p>
        </w:tc>
        <w:tc>
          <w:tcPr>
            <w:tcW w:w="2353" w:type="dxa"/>
            <w:vMerge w:val="restart"/>
            <w:tcBorders>
              <w:top w:val="single" w:sz="8" w:space="0" w:color="auto"/>
              <w:left w:val="single" w:sz="8" w:space="0" w:color="auto"/>
              <w:bottom w:val="single" w:sz="8" w:space="0" w:color="000000"/>
              <w:right w:val="single" w:sz="8" w:space="0" w:color="auto"/>
            </w:tcBorders>
            <w:shd w:val="clear" w:color="auto" w:fill="9CC2E5" w:themeFill="accent1" w:themeFillTint="99"/>
            <w:vAlign w:val="center"/>
            <w:hideMark/>
          </w:tcPr>
          <w:p w:rsidR="00985645" w:rsidRPr="00985645" w:rsidRDefault="00985645" w:rsidP="00985645">
            <w:pPr>
              <w:spacing w:after="0" w:line="240" w:lineRule="auto"/>
              <w:jc w:val="center"/>
              <w:rPr>
                <w:rFonts w:ascii="Times New Roman" w:eastAsia="Times New Roman" w:hAnsi="Times New Roman" w:cs="Times New Roman"/>
                <w:b/>
                <w:bCs/>
                <w:color w:val="000000" w:themeColor="text1"/>
                <w:sz w:val="24"/>
                <w:szCs w:val="24"/>
              </w:rPr>
            </w:pPr>
            <w:r w:rsidRPr="00985645">
              <w:rPr>
                <w:rFonts w:ascii="Times New Roman" w:eastAsia="Times New Roman" w:hAnsi="Times New Roman" w:cs="Times New Roman"/>
                <w:b/>
                <w:bCs/>
                <w:color w:val="000000" w:themeColor="text1"/>
                <w:sz w:val="24"/>
                <w:szCs w:val="24"/>
              </w:rPr>
              <w:t>Harga</w:t>
            </w:r>
          </w:p>
        </w:tc>
        <w:tc>
          <w:tcPr>
            <w:tcW w:w="1980" w:type="dxa"/>
            <w:vMerge w:val="restart"/>
            <w:tcBorders>
              <w:top w:val="single" w:sz="8" w:space="0" w:color="auto"/>
              <w:left w:val="single" w:sz="8" w:space="0" w:color="auto"/>
              <w:bottom w:val="single" w:sz="8" w:space="0" w:color="000000"/>
              <w:right w:val="single" w:sz="8" w:space="0" w:color="auto"/>
            </w:tcBorders>
            <w:shd w:val="clear" w:color="auto" w:fill="9CC2E5" w:themeFill="accent1" w:themeFillTint="99"/>
            <w:vAlign w:val="center"/>
            <w:hideMark/>
          </w:tcPr>
          <w:p w:rsidR="00985645" w:rsidRPr="00985645" w:rsidRDefault="00985645" w:rsidP="00985645">
            <w:pPr>
              <w:spacing w:after="0" w:line="240" w:lineRule="auto"/>
              <w:jc w:val="center"/>
              <w:rPr>
                <w:rFonts w:ascii="Times New Roman" w:eastAsia="Times New Roman" w:hAnsi="Times New Roman" w:cs="Times New Roman"/>
                <w:b/>
                <w:bCs/>
                <w:color w:val="000000" w:themeColor="text1"/>
                <w:sz w:val="24"/>
                <w:szCs w:val="24"/>
              </w:rPr>
            </w:pPr>
            <w:r w:rsidRPr="00985645">
              <w:rPr>
                <w:rFonts w:ascii="Times New Roman" w:eastAsia="Times New Roman" w:hAnsi="Times New Roman" w:cs="Times New Roman"/>
                <w:b/>
                <w:bCs/>
                <w:color w:val="000000" w:themeColor="text1"/>
                <w:sz w:val="24"/>
                <w:szCs w:val="24"/>
              </w:rPr>
              <w:t>Jumlah Pesanan sukses</w:t>
            </w:r>
          </w:p>
        </w:tc>
      </w:tr>
      <w:tr w:rsidR="00985645" w:rsidRPr="00985645" w:rsidTr="00985645">
        <w:trPr>
          <w:trHeight w:val="276"/>
        </w:trPr>
        <w:tc>
          <w:tcPr>
            <w:tcW w:w="2687" w:type="dxa"/>
            <w:vMerge/>
            <w:tcBorders>
              <w:top w:val="single" w:sz="8" w:space="0" w:color="auto"/>
              <w:left w:val="single" w:sz="8" w:space="0" w:color="auto"/>
              <w:bottom w:val="single" w:sz="8" w:space="0" w:color="000000"/>
              <w:right w:val="single" w:sz="8" w:space="0" w:color="auto"/>
            </w:tcBorders>
            <w:shd w:val="clear" w:color="auto" w:fill="9CC2E5" w:themeFill="accent1" w:themeFillTint="99"/>
            <w:vAlign w:val="center"/>
            <w:hideMark/>
          </w:tcPr>
          <w:p w:rsidR="00985645" w:rsidRPr="00985645" w:rsidRDefault="00985645" w:rsidP="00985645">
            <w:pPr>
              <w:spacing w:after="0" w:line="240" w:lineRule="auto"/>
              <w:rPr>
                <w:rFonts w:ascii="Times New Roman" w:eastAsia="Times New Roman" w:hAnsi="Times New Roman" w:cs="Times New Roman"/>
                <w:b/>
                <w:bCs/>
                <w:color w:val="FFFFFF"/>
                <w:sz w:val="24"/>
                <w:szCs w:val="24"/>
              </w:rPr>
            </w:pPr>
          </w:p>
        </w:tc>
        <w:tc>
          <w:tcPr>
            <w:tcW w:w="2353" w:type="dxa"/>
            <w:vMerge/>
            <w:tcBorders>
              <w:top w:val="single" w:sz="8" w:space="0" w:color="auto"/>
              <w:left w:val="single" w:sz="8" w:space="0" w:color="auto"/>
              <w:bottom w:val="single" w:sz="8" w:space="0" w:color="000000"/>
              <w:right w:val="single" w:sz="8" w:space="0" w:color="auto"/>
            </w:tcBorders>
            <w:shd w:val="clear" w:color="auto" w:fill="9CC2E5" w:themeFill="accent1" w:themeFillTint="99"/>
            <w:vAlign w:val="center"/>
            <w:hideMark/>
          </w:tcPr>
          <w:p w:rsidR="00985645" w:rsidRPr="00985645" w:rsidRDefault="00985645" w:rsidP="00985645">
            <w:pPr>
              <w:spacing w:after="0" w:line="240" w:lineRule="auto"/>
              <w:rPr>
                <w:rFonts w:ascii="Times New Roman" w:eastAsia="Times New Roman" w:hAnsi="Times New Roman" w:cs="Times New Roman"/>
                <w:b/>
                <w:bCs/>
                <w:color w:val="FFFFFF"/>
                <w:sz w:val="24"/>
                <w:szCs w:val="24"/>
              </w:rPr>
            </w:pPr>
          </w:p>
        </w:tc>
        <w:tc>
          <w:tcPr>
            <w:tcW w:w="1980" w:type="dxa"/>
            <w:vMerge/>
            <w:tcBorders>
              <w:top w:val="single" w:sz="8" w:space="0" w:color="auto"/>
              <w:left w:val="single" w:sz="8" w:space="0" w:color="auto"/>
              <w:bottom w:val="single" w:sz="8" w:space="0" w:color="000000"/>
              <w:right w:val="single" w:sz="8" w:space="0" w:color="auto"/>
            </w:tcBorders>
            <w:shd w:val="clear" w:color="auto" w:fill="9CC2E5" w:themeFill="accent1" w:themeFillTint="99"/>
            <w:vAlign w:val="center"/>
            <w:hideMark/>
          </w:tcPr>
          <w:p w:rsidR="00985645" w:rsidRPr="00985645" w:rsidRDefault="00985645" w:rsidP="00985645">
            <w:pPr>
              <w:spacing w:after="0" w:line="240" w:lineRule="auto"/>
              <w:rPr>
                <w:rFonts w:ascii="Times New Roman" w:eastAsia="Times New Roman" w:hAnsi="Times New Roman" w:cs="Times New Roman"/>
                <w:b/>
                <w:bCs/>
                <w:color w:val="FFFFFF"/>
                <w:sz w:val="24"/>
                <w:szCs w:val="24"/>
              </w:rPr>
            </w:pPr>
          </w:p>
        </w:tc>
      </w:tr>
      <w:tr w:rsidR="00985645" w:rsidRPr="00985645" w:rsidTr="00985645">
        <w:trPr>
          <w:trHeight w:val="159"/>
        </w:trPr>
        <w:tc>
          <w:tcPr>
            <w:tcW w:w="2687"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New Agya</w:t>
            </w:r>
          </w:p>
        </w:tc>
        <w:tc>
          <w:tcPr>
            <w:tcW w:w="2353" w:type="dxa"/>
            <w:tcBorders>
              <w:top w:val="nil"/>
              <w:left w:val="nil"/>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Rp. 160.433.000</w:t>
            </w:r>
          </w:p>
        </w:tc>
        <w:tc>
          <w:tcPr>
            <w:tcW w:w="1980" w:type="dxa"/>
            <w:tcBorders>
              <w:top w:val="nil"/>
              <w:left w:val="nil"/>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6</w:t>
            </w:r>
          </w:p>
        </w:tc>
      </w:tr>
      <w:tr w:rsidR="00985645" w:rsidRPr="00985645" w:rsidTr="00985645">
        <w:trPr>
          <w:trHeight w:val="159"/>
        </w:trPr>
        <w:tc>
          <w:tcPr>
            <w:tcW w:w="2687"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All New Rush</w:t>
            </w:r>
          </w:p>
        </w:tc>
        <w:tc>
          <w:tcPr>
            <w:tcW w:w="2353" w:type="dxa"/>
            <w:tcBorders>
              <w:top w:val="nil"/>
              <w:left w:val="nil"/>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Rp. 259.900.000</w:t>
            </w:r>
          </w:p>
        </w:tc>
        <w:tc>
          <w:tcPr>
            <w:tcW w:w="1980" w:type="dxa"/>
            <w:tcBorders>
              <w:top w:val="nil"/>
              <w:left w:val="nil"/>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Calibri" w:eastAsia="Times New Roman" w:hAnsi="Calibri" w:cs="Calibri"/>
                <w:color w:val="000000" w:themeColor="text1"/>
                <w:sz w:val="24"/>
                <w:szCs w:val="24"/>
              </w:rPr>
            </w:pPr>
            <w:r w:rsidRPr="00985645">
              <w:rPr>
                <w:rFonts w:ascii="Calibri" w:eastAsia="Times New Roman" w:hAnsi="Calibri" w:cs="Calibri"/>
                <w:color w:val="000000" w:themeColor="text1"/>
                <w:sz w:val="24"/>
                <w:szCs w:val="24"/>
              </w:rPr>
              <w:t>14</w:t>
            </w:r>
          </w:p>
        </w:tc>
      </w:tr>
      <w:tr w:rsidR="00985645" w:rsidRPr="00985645" w:rsidTr="00985645">
        <w:trPr>
          <w:trHeight w:val="159"/>
        </w:trPr>
        <w:tc>
          <w:tcPr>
            <w:tcW w:w="2687"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New Avanza</w:t>
            </w:r>
          </w:p>
        </w:tc>
        <w:tc>
          <w:tcPr>
            <w:tcW w:w="2353" w:type="dxa"/>
            <w:tcBorders>
              <w:top w:val="nil"/>
              <w:left w:val="nil"/>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Rp. 196.315.000</w:t>
            </w:r>
          </w:p>
        </w:tc>
        <w:tc>
          <w:tcPr>
            <w:tcW w:w="1980" w:type="dxa"/>
            <w:tcBorders>
              <w:top w:val="nil"/>
              <w:left w:val="nil"/>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Calibri" w:eastAsia="Times New Roman" w:hAnsi="Calibri" w:cs="Calibri"/>
                <w:color w:val="000000" w:themeColor="text1"/>
                <w:sz w:val="24"/>
                <w:szCs w:val="24"/>
              </w:rPr>
            </w:pPr>
            <w:r w:rsidRPr="00985645">
              <w:rPr>
                <w:rFonts w:ascii="Calibri" w:eastAsia="Times New Roman" w:hAnsi="Calibri" w:cs="Calibri"/>
                <w:color w:val="000000" w:themeColor="text1"/>
                <w:sz w:val="24"/>
                <w:szCs w:val="24"/>
              </w:rPr>
              <w:t>18</w:t>
            </w:r>
          </w:p>
        </w:tc>
      </w:tr>
      <w:tr w:rsidR="00985645" w:rsidRPr="00985645" w:rsidTr="00985645">
        <w:trPr>
          <w:trHeight w:val="159"/>
        </w:trPr>
        <w:tc>
          <w:tcPr>
            <w:tcW w:w="2687" w:type="dxa"/>
            <w:tcBorders>
              <w:top w:val="single" w:sz="8" w:space="0" w:color="auto"/>
              <w:left w:val="single" w:sz="8" w:space="0" w:color="auto"/>
              <w:bottom w:val="single" w:sz="4"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Calya</w:t>
            </w:r>
          </w:p>
        </w:tc>
        <w:tc>
          <w:tcPr>
            <w:tcW w:w="2353" w:type="dxa"/>
            <w:tcBorders>
              <w:top w:val="single" w:sz="8" w:space="0" w:color="auto"/>
              <w:left w:val="nil"/>
              <w:bottom w:val="single" w:sz="4"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Rp. 160.860.000</w:t>
            </w:r>
          </w:p>
        </w:tc>
        <w:tc>
          <w:tcPr>
            <w:tcW w:w="1980" w:type="dxa"/>
            <w:tcBorders>
              <w:top w:val="single" w:sz="8" w:space="0" w:color="auto"/>
              <w:left w:val="nil"/>
              <w:bottom w:val="single" w:sz="4"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12</w:t>
            </w:r>
          </w:p>
        </w:tc>
      </w:tr>
      <w:tr w:rsidR="00985645" w:rsidRPr="00985645" w:rsidTr="00985645">
        <w:trPr>
          <w:trHeight w:val="159"/>
        </w:trPr>
        <w:tc>
          <w:tcPr>
            <w:tcW w:w="2687" w:type="dxa"/>
            <w:tcBorders>
              <w:top w:val="single" w:sz="4" w:space="0" w:color="auto"/>
              <w:left w:val="single" w:sz="8" w:space="0" w:color="auto"/>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New Kijang Innova</w:t>
            </w:r>
          </w:p>
        </w:tc>
        <w:tc>
          <w:tcPr>
            <w:tcW w:w="2353" w:type="dxa"/>
            <w:tcBorders>
              <w:top w:val="single" w:sz="4" w:space="0" w:color="auto"/>
              <w:left w:val="nil"/>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Rp. 335.600.000</w:t>
            </w:r>
          </w:p>
        </w:tc>
        <w:tc>
          <w:tcPr>
            <w:tcW w:w="1980" w:type="dxa"/>
            <w:tcBorders>
              <w:top w:val="single" w:sz="4" w:space="0" w:color="auto"/>
              <w:left w:val="nil"/>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5</w:t>
            </w:r>
          </w:p>
        </w:tc>
      </w:tr>
      <w:tr w:rsidR="00985645" w:rsidRPr="00985645" w:rsidTr="00985645">
        <w:trPr>
          <w:trHeight w:val="159"/>
        </w:trPr>
        <w:tc>
          <w:tcPr>
            <w:tcW w:w="2687"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New Fortuner</w:t>
            </w:r>
          </w:p>
        </w:tc>
        <w:tc>
          <w:tcPr>
            <w:tcW w:w="2353" w:type="dxa"/>
            <w:tcBorders>
              <w:top w:val="nil"/>
              <w:left w:val="nil"/>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Rp. 517.400.000</w:t>
            </w:r>
          </w:p>
        </w:tc>
        <w:tc>
          <w:tcPr>
            <w:tcW w:w="1980" w:type="dxa"/>
            <w:tcBorders>
              <w:top w:val="nil"/>
              <w:left w:val="nil"/>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4</w:t>
            </w:r>
          </w:p>
        </w:tc>
      </w:tr>
      <w:tr w:rsidR="00985645" w:rsidRPr="00985645" w:rsidTr="00985645">
        <w:trPr>
          <w:trHeight w:val="159"/>
        </w:trPr>
        <w:tc>
          <w:tcPr>
            <w:tcW w:w="2687"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Sienta</w:t>
            </w:r>
          </w:p>
        </w:tc>
        <w:tc>
          <w:tcPr>
            <w:tcW w:w="2353" w:type="dxa"/>
            <w:tcBorders>
              <w:top w:val="nil"/>
              <w:left w:val="nil"/>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Rp. 261.900.000</w:t>
            </w:r>
          </w:p>
        </w:tc>
        <w:tc>
          <w:tcPr>
            <w:tcW w:w="1980" w:type="dxa"/>
            <w:tcBorders>
              <w:top w:val="nil"/>
              <w:left w:val="nil"/>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4</w:t>
            </w:r>
          </w:p>
        </w:tc>
      </w:tr>
      <w:tr w:rsidR="00985645" w:rsidRPr="00985645" w:rsidTr="00985645">
        <w:trPr>
          <w:trHeight w:val="159"/>
        </w:trPr>
        <w:tc>
          <w:tcPr>
            <w:tcW w:w="2687"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Voxy</w:t>
            </w:r>
          </w:p>
        </w:tc>
        <w:tc>
          <w:tcPr>
            <w:tcW w:w="2353" w:type="dxa"/>
            <w:tcBorders>
              <w:top w:val="nil"/>
              <w:left w:val="nil"/>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Rp. 429.400.000</w:t>
            </w:r>
          </w:p>
        </w:tc>
        <w:tc>
          <w:tcPr>
            <w:tcW w:w="1980" w:type="dxa"/>
            <w:tcBorders>
              <w:top w:val="nil"/>
              <w:left w:val="nil"/>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1</w:t>
            </w:r>
          </w:p>
        </w:tc>
      </w:tr>
      <w:tr w:rsidR="00985645" w:rsidRPr="00985645" w:rsidTr="00985645">
        <w:trPr>
          <w:trHeight w:val="159"/>
        </w:trPr>
        <w:tc>
          <w:tcPr>
            <w:tcW w:w="2687"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New Yaris</w:t>
            </w:r>
          </w:p>
        </w:tc>
        <w:tc>
          <w:tcPr>
            <w:tcW w:w="2353" w:type="dxa"/>
            <w:tcBorders>
              <w:top w:val="nil"/>
              <w:left w:val="nil"/>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Rp. 257.550.000</w:t>
            </w:r>
          </w:p>
        </w:tc>
        <w:tc>
          <w:tcPr>
            <w:tcW w:w="1980" w:type="dxa"/>
            <w:tcBorders>
              <w:top w:val="nil"/>
              <w:left w:val="nil"/>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4</w:t>
            </w:r>
          </w:p>
        </w:tc>
      </w:tr>
      <w:tr w:rsidR="00985645" w:rsidRPr="00985645" w:rsidTr="00985645">
        <w:trPr>
          <w:trHeight w:val="159"/>
        </w:trPr>
        <w:tc>
          <w:tcPr>
            <w:tcW w:w="2687"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Limo Limited</w:t>
            </w:r>
          </w:p>
        </w:tc>
        <w:tc>
          <w:tcPr>
            <w:tcW w:w="2353" w:type="dxa"/>
            <w:tcBorders>
              <w:top w:val="nil"/>
              <w:left w:val="nil"/>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Rp. 422.900.000</w:t>
            </w:r>
          </w:p>
        </w:tc>
        <w:tc>
          <w:tcPr>
            <w:tcW w:w="1980" w:type="dxa"/>
            <w:tcBorders>
              <w:top w:val="nil"/>
              <w:left w:val="nil"/>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1</w:t>
            </w:r>
          </w:p>
        </w:tc>
      </w:tr>
      <w:tr w:rsidR="00985645" w:rsidRPr="00985645" w:rsidTr="00985645">
        <w:trPr>
          <w:trHeight w:val="159"/>
        </w:trPr>
        <w:tc>
          <w:tcPr>
            <w:tcW w:w="2687"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Vellfire</w:t>
            </w:r>
          </w:p>
        </w:tc>
        <w:tc>
          <w:tcPr>
            <w:tcW w:w="2353" w:type="dxa"/>
            <w:tcBorders>
              <w:top w:val="nil"/>
              <w:left w:val="nil"/>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Rp. 1.035.050.000</w:t>
            </w:r>
          </w:p>
        </w:tc>
        <w:tc>
          <w:tcPr>
            <w:tcW w:w="1980" w:type="dxa"/>
            <w:tcBorders>
              <w:top w:val="nil"/>
              <w:left w:val="nil"/>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1</w:t>
            </w:r>
          </w:p>
        </w:tc>
      </w:tr>
      <w:tr w:rsidR="00985645" w:rsidRPr="00985645" w:rsidTr="00985645">
        <w:trPr>
          <w:trHeight w:val="159"/>
        </w:trPr>
        <w:tc>
          <w:tcPr>
            <w:tcW w:w="2687"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Hi Ace Commuter</w:t>
            </w:r>
          </w:p>
        </w:tc>
        <w:tc>
          <w:tcPr>
            <w:tcW w:w="2353" w:type="dxa"/>
            <w:tcBorders>
              <w:top w:val="nil"/>
              <w:left w:val="nil"/>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Rp. 453.150.000</w:t>
            </w:r>
          </w:p>
        </w:tc>
        <w:tc>
          <w:tcPr>
            <w:tcW w:w="1980" w:type="dxa"/>
            <w:tcBorders>
              <w:top w:val="nil"/>
              <w:left w:val="nil"/>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1</w:t>
            </w:r>
          </w:p>
        </w:tc>
      </w:tr>
      <w:tr w:rsidR="00985645" w:rsidRPr="00985645" w:rsidTr="00985645">
        <w:trPr>
          <w:trHeight w:val="159"/>
        </w:trPr>
        <w:tc>
          <w:tcPr>
            <w:tcW w:w="2687"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Hi Lux</w:t>
            </w:r>
          </w:p>
        </w:tc>
        <w:tc>
          <w:tcPr>
            <w:tcW w:w="2353" w:type="dxa"/>
            <w:tcBorders>
              <w:top w:val="nil"/>
              <w:left w:val="nil"/>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Rp. 219.150.000</w:t>
            </w:r>
          </w:p>
        </w:tc>
        <w:tc>
          <w:tcPr>
            <w:tcW w:w="1980" w:type="dxa"/>
            <w:tcBorders>
              <w:top w:val="nil"/>
              <w:left w:val="nil"/>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1</w:t>
            </w:r>
          </w:p>
        </w:tc>
      </w:tr>
      <w:tr w:rsidR="00985645" w:rsidRPr="00985645" w:rsidTr="00985645">
        <w:trPr>
          <w:trHeight w:val="159"/>
        </w:trPr>
        <w:tc>
          <w:tcPr>
            <w:tcW w:w="2687"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New Dyana</w:t>
            </w:r>
          </w:p>
        </w:tc>
        <w:tc>
          <w:tcPr>
            <w:tcW w:w="2353" w:type="dxa"/>
            <w:tcBorders>
              <w:top w:val="nil"/>
              <w:left w:val="nil"/>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Rp. 310.200.000</w:t>
            </w:r>
          </w:p>
        </w:tc>
        <w:tc>
          <w:tcPr>
            <w:tcW w:w="1980" w:type="dxa"/>
            <w:tcBorders>
              <w:top w:val="nil"/>
              <w:left w:val="nil"/>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0</w:t>
            </w:r>
          </w:p>
        </w:tc>
      </w:tr>
      <w:tr w:rsidR="00985645" w:rsidRPr="00985645" w:rsidTr="00985645">
        <w:trPr>
          <w:trHeight w:val="159"/>
        </w:trPr>
        <w:tc>
          <w:tcPr>
            <w:tcW w:w="2687"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Alphard</w:t>
            </w:r>
          </w:p>
        </w:tc>
        <w:tc>
          <w:tcPr>
            <w:tcW w:w="2353" w:type="dxa"/>
            <w:tcBorders>
              <w:top w:val="nil"/>
              <w:left w:val="nil"/>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Rp. 1.414.300.000</w:t>
            </w:r>
          </w:p>
        </w:tc>
        <w:tc>
          <w:tcPr>
            <w:tcW w:w="1980" w:type="dxa"/>
            <w:tcBorders>
              <w:top w:val="nil"/>
              <w:left w:val="nil"/>
              <w:bottom w:val="single" w:sz="8" w:space="0" w:color="auto"/>
              <w:right w:val="single" w:sz="8" w:space="0" w:color="auto"/>
            </w:tcBorders>
            <w:shd w:val="clear" w:color="auto" w:fill="DEEAF6" w:themeFill="accent1" w:themeFillTint="33"/>
            <w:noWrap/>
            <w:vAlign w:val="center"/>
            <w:hideMark/>
          </w:tcPr>
          <w:p w:rsidR="00985645" w:rsidRPr="00985645" w:rsidRDefault="00985645" w:rsidP="00985645">
            <w:pPr>
              <w:spacing w:after="0" w:line="240" w:lineRule="auto"/>
              <w:jc w:val="center"/>
              <w:rPr>
                <w:rFonts w:ascii="Times New Roman" w:eastAsia="Times New Roman" w:hAnsi="Times New Roman" w:cs="Times New Roman"/>
                <w:color w:val="000000" w:themeColor="text1"/>
                <w:sz w:val="24"/>
                <w:szCs w:val="24"/>
              </w:rPr>
            </w:pPr>
            <w:r w:rsidRPr="00985645">
              <w:rPr>
                <w:rFonts w:ascii="Times New Roman" w:eastAsia="Times New Roman" w:hAnsi="Times New Roman" w:cs="Times New Roman"/>
                <w:color w:val="000000" w:themeColor="text1"/>
                <w:sz w:val="24"/>
                <w:szCs w:val="24"/>
              </w:rPr>
              <w:t>0</w:t>
            </w:r>
          </w:p>
        </w:tc>
      </w:tr>
    </w:tbl>
    <w:p w:rsidR="004A2324" w:rsidRPr="00985645" w:rsidRDefault="00296E1E" w:rsidP="00985645">
      <w:pPr>
        <w:tabs>
          <w:tab w:val="left" w:pos="567"/>
        </w:tabs>
        <w:spacing w:after="0" w:line="360" w:lineRule="auto"/>
        <w:ind w:left="432"/>
        <w:jc w:val="center"/>
        <w:rPr>
          <w:rFonts w:ascii="Times New Roman" w:hAnsi="Times New Roman" w:cs="Times New Roman"/>
          <w:b/>
          <w:color w:val="000000" w:themeColor="text1"/>
          <w:sz w:val="24"/>
          <w:szCs w:val="24"/>
        </w:rPr>
      </w:pPr>
      <w:r w:rsidRPr="00985645">
        <w:rPr>
          <w:rFonts w:ascii="Times New Roman" w:hAnsi="Times New Roman" w:cs="Times New Roman"/>
          <w:b/>
          <w:color w:val="000000" w:themeColor="text1"/>
          <w:sz w:val="24"/>
          <w:szCs w:val="24"/>
        </w:rPr>
        <w:t>Sumber</w:t>
      </w:r>
      <w:r w:rsidR="004A2324" w:rsidRPr="00985645">
        <w:rPr>
          <w:rFonts w:ascii="Times New Roman" w:hAnsi="Times New Roman" w:cs="Times New Roman"/>
          <w:b/>
          <w:color w:val="000000" w:themeColor="text1"/>
          <w:sz w:val="24"/>
          <w:szCs w:val="24"/>
        </w:rPr>
        <w:t>: Data SPK per Januari – Februari 2018</w:t>
      </w:r>
    </w:p>
    <w:p w:rsidR="004A2324" w:rsidRPr="00985645" w:rsidRDefault="004A2324" w:rsidP="00D1373D">
      <w:pPr>
        <w:tabs>
          <w:tab w:val="left" w:pos="567"/>
        </w:tabs>
        <w:spacing w:after="0" w:line="360" w:lineRule="auto"/>
        <w:ind w:left="432"/>
        <w:jc w:val="center"/>
        <w:rPr>
          <w:rFonts w:ascii="Times New Roman" w:hAnsi="Times New Roman" w:cs="Times New Roman"/>
          <w:b/>
          <w:color w:val="000000" w:themeColor="text1"/>
          <w:sz w:val="24"/>
          <w:szCs w:val="24"/>
        </w:rPr>
      </w:pPr>
      <w:r w:rsidRPr="00985645">
        <w:rPr>
          <w:rFonts w:ascii="Times New Roman" w:hAnsi="Times New Roman" w:cs="Times New Roman"/>
          <w:b/>
          <w:color w:val="000000" w:themeColor="text1"/>
          <w:sz w:val="24"/>
          <w:szCs w:val="24"/>
        </w:rPr>
        <w:t xml:space="preserve">Pada PT Astra </w:t>
      </w:r>
      <w:r w:rsidRPr="00985645">
        <w:rPr>
          <w:rFonts w:ascii="Times New Roman" w:hAnsi="Times New Roman" w:cs="Times New Roman"/>
          <w:b/>
          <w:i/>
          <w:color w:val="000000" w:themeColor="text1"/>
          <w:sz w:val="24"/>
          <w:szCs w:val="24"/>
        </w:rPr>
        <w:t xml:space="preserve">International, </w:t>
      </w:r>
      <w:r w:rsidRPr="00985645">
        <w:rPr>
          <w:rFonts w:ascii="Times New Roman" w:hAnsi="Times New Roman" w:cs="Times New Roman"/>
          <w:b/>
          <w:color w:val="000000" w:themeColor="text1"/>
          <w:sz w:val="24"/>
          <w:szCs w:val="24"/>
        </w:rPr>
        <w:t>Tbk</w:t>
      </w:r>
      <w:r w:rsidRPr="00985645">
        <w:rPr>
          <w:rFonts w:ascii="Times New Roman" w:hAnsi="Times New Roman" w:cs="Times New Roman"/>
          <w:b/>
          <w:i/>
          <w:color w:val="000000" w:themeColor="text1"/>
          <w:sz w:val="24"/>
          <w:szCs w:val="24"/>
        </w:rPr>
        <w:t xml:space="preserve"> –</w:t>
      </w:r>
      <w:r w:rsidR="00392B86" w:rsidRPr="00985645">
        <w:rPr>
          <w:rFonts w:ascii="Times New Roman" w:hAnsi="Times New Roman" w:cs="Times New Roman"/>
          <w:b/>
          <w:i/>
          <w:color w:val="000000" w:themeColor="text1"/>
          <w:sz w:val="24"/>
          <w:szCs w:val="24"/>
        </w:rPr>
        <w:t xml:space="preserve"> </w:t>
      </w:r>
      <w:r w:rsidR="00392B86" w:rsidRPr="00985645">
        <w:rPr>
          <w:rFonts w:ascii="Times New Roman" w:hAnsi="Times New Roman" w:cs="Times New Roman"/>
          <w:b/>
          <w:color w:val="000000" w:themeColor="text1"/>
          <w:sz w:val="24"/>
          <w:szCs w:val="24"/>
        </w:rPr>
        <w:t>Toyota</w:t>
      </w:r>
      <w:r w:rsidRPr="00985645">
        <w:rPr>
          <w:rFonts w:ascii="Times New Roman" w:hAnsi="Times New Roman" w:cs="Times New Roman"/>
          <w:b/>
          <w:i/>
          <w:color w:val="000000" w:themeColor="text1"/>
          <w:sz w:val="24"/>
          <w:szCs w:val="24"/>
        </w:rPr>
        <w:t xml:space="preserve"> Sales Operation </w:t>
      </w:r>
      <w:r w:rsidRPr="00985645">
        <w:rPr>
          <w:rFonts w:ascii="Times New Roman" w:hAnsi="Times New Roman" w:cs="Times New Roman"/>
          <w:b/>
          <w:color w:val="000000" w:themeColor="text1"/>
          <w:sz w:val="24"/>
          <w:szCs w:val="24"/>
        </w:rPr>
        <w:t>(PT AI-TSO)</w:t>
      </w:r>
    </w:p>
    <w:p w:rsidR="00243D19" w:rsidRDefault="00243D19" w:rsidP="00515E35">
      <w:pPr>
        <w:tabs>
          <w:tab w:val="left" w:pos="567"/>
        </w:tabs>
        <w:spacing w:after="0" w:line="480" w:lineRule="auto"/>
        <w:jc w:val="both"/>
        <w:rPr>
          <w:rFonts w:ascii="Times New Roman" w:hAnsi="Times New Roman" w:cs="Times New Roman"/>
          <w:color w:val="000000" w:themeColor="text1"/>
          <w:sz w:val="24"/>
          <w:szCs w:val="24"/>
        </w:rPr>
      </w:pPr>
    </w:p>
    <w:p w:rsidR="00392B86" w:rsidRDefault="000D6F47" w:rsidP="00515E35">
      <w:pPr>
        <w:tabs>
          <w:tab w:val="left" w:pos="567"/>
        </w:tabs>
        <w:spacing w:after="0" w:line="48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00722D34">
        <w:rPr>
          <w:rFonts w:ascii="Times New Roman" w:hAnsi="Times New Roman" w:cs="Times New Roman"/>
          <w:color w:val="000000" w:themeColor="text1"/>
          <w:sz w:val="24"/>
          <w:szCs w:val="24"/>
        </w:rPr>
        <w:tab/>
      </w:r>
      <w:r w:rsidR="00392B86">
        <w:rPr>
          <w:rFonts w:ascii="Times New Roman" w:hAnsi="Times New Roman" w:cs="Times New Roman"/>
          <w:color w:val="000000" w:themeColor="text1"/>
          <w:sz w:val="24"/>
          <w:szCs w:val="24"/>
        </w:rPr>
        <w:t>Pada</w:t>
      </w:r>
      <w:r w:rsidR="00A62C07">
        <w:rPr>
          <w:rFonts w:ascii="Times New Roman" w:hAnsi="Times New Roman" w:cs="Times New Roman"/>
          <w:color w:val="000000" w:themeColor="text1"/>
          <w:sz w:val="24"/>
          <w:szCs w:val="24"/>
        </w:rPr>
        <w:t xml:space="preserve"> tabel 1.3 diketahui bahwa jumlah </w:t>
      </w:r>
      <w:proofErr w:type="gramStart"/>
      <w:r w:rsidR="00A62C07">
        <w:rPr>
          <w:rFonts w:ascii="Times New Roman" w:hAnsi="Times New Roman" w:cs="Times New Roman"/>
          <w:color w:val="000000" w:themeColor="text1"/>
          <w:sz w:val="24"/>
          <w:szCs w:val="24"/>
        </w:rPr>
        <w:t>surat</w:t>
      </w:r>
      <w:proofErr w:type="gramEnd"/>
      <w:r w:rsidR="00A62C07">
        <w:rPr>
          <w:rFonts w:ascii="Times New Roman" w:hAnsi="Times New Roman" w:cs="Times New Roman"/>
          <w:color w:val="000000" w:themeColor="text1"/>
          <w:sz w:val="24"/>
          <w:szCs w:val="24"/>
        </w:rPr>
        <w:t xml:space="preserve"> pemesanan kendaraan per Januari – Februari relatif sedikit</w:t>
      </w:r>
      <w:r w:rsidR="00EF6A4C">
        <w:rPr>
          <w:rFonts w:ascii="Times New Roman" w:hAnsi="Times New Roman" w:cs="Times New Roman"/>
          <w:color w:val="000000" w:themeColor="text1"/>
          <w:sz w:val="24"/>
          <w:szCs w:val="24"/>
        </w:rPr>
        <w:t xml:space="preserve"> hal ini menjadi perhatian pada bagian divisi </w:t>
      </w:r>
      <w:r w:rsidR="00EF6A4C">
        <w:rPr>
          <w:rFonts w:ascii="Times New Roman" w:hAnsi="Times New Roman" w:cs="Times New Roman"/>
          <w:i/>
          <w:color w:val="000000" w:themeColor="text1"/>
          <w:sz w:val="24"/>
          <w:szCs w:val="24"/>
        </w:rPr>
        <w:t xml:space="preserve">marketing </w:t>
      </w:r>
      <w:r w:rsidR="00EF6A4C">
        <w:rPr>
          <w:rFonts w:ascii="Times New Roman" w:hAnsi="Times New Roman" w:cs="Times New Roman"/>
          <w:color w:val="000000" w:themeColor="text1"/>
          <w:sz w:val="24"/>
          <w:szCs w:val="24"/>
        </w:rPr>
        <w:t>perusahaan yang</w:t>
      </w:r>
      <w:r w:rsidR="00985645">
        <w:rPr>
          <w:rFonts w:ascii="Times New Roman" w:hAnsi="Times New Roman" w:cs="Times New Roman"/>
          <w:color w:val="000000" w:themeColor="text1"/>
          <w:sz w:val="24"/>
          <w:szCs w:val="24"/>
        </w:rPr>
        <w:t xml:space="preserve"> masih jauh dari target perusahaan</w:t>
      </w:r>
      <w:r w:rsidR="00392B86" w:rsidRPr="00392B86">
        <w:rPr>
          <w:rFonts w:ascii="Times New Roman" w:hAnsi="Times New Roman" w:cs="Times New Roman"/>
          <w:color w:val="000000"/>
          <w:sz w:val="24"/>
          <w:szCs w:val="24"/>
        </w:rPr>
        <w:t>.</w:t>
      </w:r>
      <w:r w:rsidR="00EF6A4C">
        <w:rPr>
          <w:rFonts w:ascii="Times New Roman" w:hAnsi="Times New Roman" w:cs="Times New Roman"/>
          <w:color w:val="000000"/>
          <w:sz w:val="24"/>
          <w:szCs w:val="24"/>
        </w:rPr>
        <w:t xml:space="preserve"> Hal tersebut masih jauh dari target perusahaan dan belum adanya strategi penjualan yang efektif dari perusahaan tersebut.</w:t>
      </w:r>
      <w:r w:rsidR="00392B86">
        <w:rPr>
          <w:rFonts w:ascii="Times New Roman" w:hAnsi="Times New Roman" w:cs="Times New Roman"/>
          <w:color w:val="000000"/>
          <w:sz w:val="24"/>
          <w:szCs w:val="24"/>
        </w:rPr>
        <w:t xml:space="preserve"> </w:t>
      </w:r>
      <w:r w:rsidR="00392B86">
        <w:rPr>
          <w:rFonts w:ascii="Times New Roman" w:hAnsi="Times New Roman" w:cs="Times New Roman"/>
          <w:color w:val="000000" w:themeColor="text1"/>
          <w:sz w:val="24"/>
          <w:szCs w:val="24"/>
        </w:rPr>
        <w:t xml:space="preserve">Kemudian menganalisis biaya penjualan pemesanan kendaraan yang masih dalam proses dengan tabel biaya penjualan </w:t>
      </w:r>
      <w:proofErr w:type="gramStart"/>
      <w:r w:rsidR="00392B86">
        <w:rPr>
          <w:rFonts w:ascii="Times New Roman" w:hAnsi="Times New Roman" w:cs="Times New Roman"/>
          <w:color w:val="000000" w:themeColor="text1"/>
          <w:sz w:val="24"/>
          <w:szCs w:val="24"/>
        </w:rPr>
        <w:t>surat</w:t>
      </w:r>
      <w:proofErr w:type="gramEnd"/>
      <w:r w:rsidR="00392B86">
        <w:rPr>
          <w:rFonts w:ascii="Times New Roman" w:hAnsi="Times New Roman" w:cs="Times New Roman"/>
          <w:color w:val="000000" w:themeColor="text1"/>
          <w:sz w:val="24"/>
          <w:szCs w:val="24"/>
        </w:rPr>
        <w:t xml:space="preserve"> pemesanan kendaraan dalam tahap proses sebagai berikut.</w:t>
      </w:r>
      <w:r w:rsidR="00E66C7B">
        <w:rPr>
          <w:rFonts w:ascii="Times New Roman" w:hAnsi="Times New Roman" w:cs="Times New Roman"/>
          <w:color w:val="000000" w:themeColor="text1"/>
          <w:sz w:val="24"/>
          <w:szCs w:val="24"/>
        </w:rPr>
        <w:t xml:space="preserve"> </w:t>
      </w:r>
    </w:p>
    <w:p w:rsidR="00243D19" w:rsidRDefault="00243D19" w:rsidP="00D1373D">
      <w:pPr>
        <w:tabs>
          <w:tab w:val="left" w:pos="567"/>
        </w:tabs>
        <w:spacing w:after="0" w:line="360" w:lineRule="auto"/>
        <w:ind w:left="432"/>
        <w:jc w:val="center"/>
        <w:rPr>
          <w:rFonts w:ascii="Times New Roman" w:hAnsi="Times New Roman" w:cs="Times New Roman"/>
          <w:b/>
          <w:color w:val="000000" w:themeColor="text1"/>
        </w:rPr>
      </w:pPr>
    </w:p>
    <w:p w:rsidR="00243D19" w:rsidRDefault="00243D19" w:rsidP="00D1373D">
      <w:pPr>
        <w:tabs>
          <w:tab w:val="left" w:pos="567"/>
        </w:tabs>
        <w:spacing w:after="0" w:line="360" w:lineRule="auto"/>
        <w:ind w:left="432"/>
        <w:jc w:val="center"/>
        <w:rPr>
          <w:rFonts w:ascii="Times New Roman" w:hAnsi="Times New Roman" w:cs="Times New Roman"/>
          <w:b/>
          <w:color w:val="000000" w:themeColor="text1"/>
        </w:rPr>
      </w:pPr>
    </w:p>
    <w:p w:rsidR="00243D19" w:rsidRDefault="00243D19" w:rsidP="00D1373D">
      <w:pPr>
        <w:tabs>
          <w:tab w:val="left" w:pos="567"/>
        </w:tabs>
        <w:spacing w:after="0" w:line="360" w:lineRule="auto"/>
        <w:ind w:left="432"/>
        <w:jc w:val="center"/>
        <w:rPr>
          <w:rFonts w:ascii="Times New Roman" w:hAnsi="Times New Roman" w:cs="Times New Roman"/>
          <w:b/>
          <w:color w:val="000000" w:themeColor="text1"/>
        </w:rPr>
      </w:pPr>
    </w:p>
    <w:p w:rsidR="00243D19" w:rsidRDefault="00243D19" w:rsidP="00D1373D">
      <w:pPr>
        <w:tabs>
          <w:tab w:val="left" w:pos="567"/>
        </w:tabs>
        <w:spacing w:after="0" w:line="360" w:lineRule="auto"/>
        <w:ind w:left="432"/>
        <w:jc w:val="center"/>
        <w:rPr>
          <w:rFonts w:ascii="Times New Roman" w:hAnsi="Times New Roman" w:cs="Times New Roman"/>
          <w:b/>
          <w:color w:val="000000" w:themeColor="text1"/>
        </w:rPr>
      </w:pPr>
    </w:p>
    <w:p w:rsidR="00985645" w:rsidRDefault="00985645" w:rsidP="00D1373D">
      <w:pPr>
        <w:tabs>
          <w:tab w:val="left" w:pos="567"/>
        </w:tabs>
        <w:spacing w:after="0" w:line="360" w:lineRule="auto"/>
        <w:ind w:left="432"/>
        <w:jc w:val="center"/>
        <w:rPr>
          <w:rFonts w:ascii="Times New Roman" w:hAnsi="Times New Roman" w:cs="Times New Roman"/>
          <w:b/>
          <w:color w:val="000000" w:themeColor="text1"/>
        </w:rPr>
      </w:pPr>
    </w:p>
    <w:p w:rsidR="00985645" w:rsidRDefault="00985645" w:rsidP="00D1373D">
      <w:pPr>
        <w:tabs>
          <w:tab w:val="left" w:pos="567"/>
        </w:tabs>
        <w:spacing w:after="0" w:line="360" w:lineRule="auto"/>
        <w:ind w:left="432"/>
        <w:jc w:val="center"/>
        <w:rPr>
          <w:rFonts w:ascii="Times New Roman" w:hAnsi="Times New Roman" w:cs="Times New Roman"/>
          <w:b/>
          <w:color w:val="000000" w:themeColor="text1"/>
        </w:rPr>
      </w:pPr>
    </w:p>
    <w:p w:rsidR="00985645" w:rsidRDefault="00985645" w:rsidP="00D1373D">
      <w:pPr>
        <w:tabs>
          <w:tab w:val="left" w:pos="567"/>
        </w:tabs>
        <w:spacing w:after="0" w:line="360" w:lineRule="auto"/>
        <w:ind w:left="432"/>
        <w:jc w:val="center"/>
        <w:rPr>
          <w:rFonts w:ascii="Times New Roman" w:hAnsi="Times New Roman" w:cs="Times New Roman"/>
          <w:b/>
          <w:color w:val="000000" w:themeColor="text1"/>
        </w:rPr>
      </w:pPr>
    </w:p>
    <w:p w:rsidR="00E66C7B" w:rsidRPr="00541E71" w:rsidRDefault="00E66C7B" w:rsidP="00D1373D">
      <w:pPr>
        <w:tabs>
          <w:tab w:val="left" w:pos="567"/>
        </w:tabs>
        <w:spacing w:after="0" w:line="360" w:lineRule="auto"/>
        <w:ind w:left="432"/>
        <w:jc w:val="center"/>
        <w:rPr>
          <w:rFonts w:ascii="Times New Roman" w:hAnsi="Times New Roman" w:cs="Times New Roman"/>
          <w:b/>
          <w:color w:val="000000" w:themeColor="text1"/>
          <w:sz w:val="24"/>
          <w:szCs w:val="24"/>
        </w:rPr>
      </w:pPr>
      <w:r w:rsidRPr="00541E71">
        <w:rPr>
          <w:rFonts w:ascii="Times New Roman" w:hAnsi="Times New Roman" w:cs="Times New Roman"/>
          <w:b/>
          <w:color w:val="000000" w:themeColor="text1"/>
          <w:sz w:val="24"/>
          <w:szCs w:val="24"/>
        </w:rPr>
        <w:lastRenderedPageBreak/>
        <w:t xml:space="preserve">Tabel 1.4 Total Biaya Penjualan PT Astra </w:t>
      </w:r>
      <w:r w:rsidRPr="00541E71">
        <w:rPr>
          <w:rFonts w:ascii="Times New Roman" w:hAnsi="Times New Roman" w:cs="Times New Roman"/>
          <w:b/>
          <w:i/>
          <w:color w:val="000000" w:themeColor="text1"/>
          <w:sz w:val="24"/>
          <w:szCs w:val="24"/>
        </w:rPr>
        <w:t xml:space="preserve">International, </w:t>
      </w:r>
      <w:r w:rsidRPr="00541E71">
        <w:rPr>
          <w:rFonts w:ascii="Times New Roman" w:hAnsi="Times New Roman" w:cs="Times New Roman"/>
          <w:b/>
          <w:color w:val="000000" w:themeColor="text1"/>
          <w:sz w:val="24"/>
          <w:szCs w:val="24"/>
        </w:rPr>
        <w:t>Tbk</w:t>
      </w:r>
    </w:p>
    <w:tbl>
      <w:tblPr>
        <w:tblW w:w="7544" w:type="dxa"/>
        <w:tblInd w:w="386" w:type="dxa"/>
        <w:tblLook w:val="04A0" w:firstRow="1" w:lastRow="0" w:firstColumn="1" w:lastColumn="0" w:noHBand="0" w:noVBand="1"/>
      </w:tblPr>
      <w:tblGrid>
        <w:gridCol w:w="2684"/>
        <w:gridCol w:w="2430"/>
        <w:gridCol w:w="2430"/>
      </w:tblGrid>
      <w:tr w:rsidR="009D47CD" w:rsidRPr="00541E71" w:rsidTr="00541E71">
        <w:trPr>
          <w:trHeight w:val="414"/>
        </w:trPr>
        <w:tc>
          <w:tcPr>
            <w:tcW w:w="2684" w:type="dxa"/>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9D47CD" w:rsidRPr="00541E71" w:rsidRDefault="009D47CD" w:rsidP="00FE031F">
            <w:pPr>
              <w:spacing w:after="0" w:line="240" w:lineRule="auto"/>
              <w:jc w:val="center"/>
              <w:rPr>
                <w:rFonts w:ascii="Times New Roman" w:eastAsia="Times New Roman" w:hAnsi="Times New Roman" w:cs="Times New Roman"/>
                <w:b/>
                <w:color w:val="000000" w:themeColor="text1"/>
                <w:sz w:val="24"/>
                <w:szCs w:val="24"/>
              </w:rPr>
            </w:pPr>
            <w:r w:rsidRPr="00541E71">
              <w:rPr>
                <w:rFonts w:ascii="Times New Roman" w:eastAsia="Times New Roman" w:hAnsi="Times New Roman" w:cs="Times New Roman"/>
                <w:b/>
                <w:color w:val="000000" w:themeColor="text1"/>
                <w:sz w:val="24"/>
                <w:szCs w:val="24"/>
              </w:rPr>
              <w:t>Unit Kendaraan</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9D47CD" w:rsidRPr="00541E71" w:rsidRDefault="009D47CD" w:rsidP="00FE031F">
            <w:pPr>
              <w:spacing w:after="0" w:line="240" w:lineRule="auto"/>
              <w:jc w:val="center"/>
              <w:rPr>
                <w:rFonts w:ascii="Times New Roman" w:eastAsia="Times New Roman" w:hAnsi="Times New Roman" w:cs="Times New Roman"/>
                <w:b/>
                <w:color w:val="000000" w:themeColor="text1"/>
                <w:sz w:val="24"/>
                <w:szCs w:val="24"/>
              </w:rPr>
            </w:pPr>
            <w:r w:rsidRPr="00541E71">
              <w:rPr>
                <w:rFonts w:ascii="Times New Roman" w:eastAsia="Times New Roman" w:hAnsi="Times New Roman" w:cs="Times New Roman"/>
                <w:b/>
                <w:color w:val="000000" w:themeColor="text1"/>
                <w:sz w:val="24"/>
                <w:szCs w:val="24"/>
              </w:rPr>
              <w:t>Harga</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9D47CD" w:rsidRPr="00541E71" w:rsidRDefault="009D47CD" w:rsidP="00FE031F">
            <w:pPr>
              <w:spacing w:after="0" w:line="240" w:lineRule="auto"/>
              <w:jc w:val="center"/>
              <w:rPr>
                <w:rFonts w:ascii="Times New Roman" w:eastAsia="Times New Roman" w:hAnsi="Times New Roman" w:cs="Times New Roman"/>
                <w:b/>
                <w:color w:val="000000" w:themeColor="text1"/>
                <w:sz w:val="24"/>
                <w:szCs w:val="24"/>
              </w:rPr>
            </w:pPr>
            <w:r w:rsidRPr="00541E71">
              <w:rPr>
                <w:rFonts w:ascii="Times New Roman" w:eastAsia="Times New Roman" w:hAnsi="Times New Roman" w:cs="Times New Roman"/>
                <w:b/>
                <w:color w:val="000000" w:themeColor="text1"/>
                <w:sz w:val="24"/>
                <w:szCs w:val="24"/>
              </w:rPr>
              <w:t>Jumlah Pesanan Proses</w:t>
            </w:r>
          </w:p>
        </w:tc>
      </w:tr>
      <w:tr w:rsidR="009D47CD" w:rsidRPr="00541E71" w:rsidTr="00541E71">
        <w:trPr>
          <w:trHeight w:val="570"/>
        </w:trPr>
        <w:tc>
          <w:tcPr>
            <w:tcW w:w="2684" w:type="dxa"/>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9D47CD" w:rsidRPr="00541E71" w:rsidRDefault="009D47CD" w:rsidP="00FE031F">
            <w:pPr>
              <w:spacing w:after="0" w:line="240" w:lineRule="auto"/>
              <w:jc w:val="both"/>
              <w:rPr>
                <w:rFonts w:ascii="Times New Roman" w:eastAsia="Times New Roman" w:hAnsi="Times New Roman" w:cs="Times New Roman"/>
                <w:color w:val="000000"/>
                <w:sz w:val="24"/>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9D47CD" w:rsidRPr="00541E71" w:rsidRDefault="009D47CD" w:rsidP="00FE031F">
            <w:pPr>
              <w:spacing w:after="0" w:line="240" w:lineRule="auto"/>
              <w:jc w:val="both"/>
              <w:rPr>
                <w:rFonts w:ascii="Times New Roman" w:eastAsia="Times New Roman" w:hAnsi="Times New Roman" w:cs="Times New Roman"/>
                <w:color w:val="000000"/>
                <w:sz w:val="24"/>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9D47CD" w:rsidRPr="00541E71" w:rsidRDefault="009D47CD" w:rsidP="00FE031F">
            <w:pPr>
              <w:spacing w:after="0" w:line="240" w:lineRule="auto"/>
              <w:jc w:val="both"/>
              <w:rPr>
                <w:rFonts w:ascii="Times New Roman" w:eastAsia="Times New Roman" w:hAnsi="Times New Roman" w:cs="Times New Roman"/>
                <w:color w:val="000000"/>
                <w:sz w:val="24"/>
                <w:szCs w:val="24"/>
              </w:rPr>
            </w:pPr>
          </w:p>
        </w:tc>
      </w:tr>
      <w:tr w:rsidR="009D47CD" w:rsidRPr="00541E71" w:rsidTr="00541E71">
        <w:trPr>
          <w:trHeight w:val="300"/>
        </w:trPr>
        <w:tc>
          <w:tcPr>
            <w:tcW w:w="2684" w:type="dxa"/>
            <w:tcBorders>
              <w:top w:val="nil"/>
              <w:left w:val="single" w:sz="4" w:space="0" w:color="auto"/>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New Agya</w:t>
            </w:r>
          </w:p>
        </w:tc>
        <w:tc>
          <w:tcPr>
            <w:tcW w:w="2430" w:type="dxa"/>
            <w:tcBorders>
              <w:top w:val="nil"/>
              <w:left w:val="nil"/>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160.433.000</w:t>
            </w:r>
          </w:p>
        </w:tc>
        <w:tc>
          <w:tcPr>
            <w:tcW w:w="2430" w:type="dxa"/>
            <w:tcBorders>
              <w:top w:val="nil"/>
              <w:left w:val="nil"/>
              <w:bottom w:val="single" w:sz="4" w:space="0" w:color="auto"/>
              <w:right w:val="single" w:sz="4" w:space="0" w:color="auto"/>
            </w:tcBorders>
            <w:shd w:val="clear" w:color="auto" w:fill="DEEAF6" w:themeFill="accent1" w:themeFillTint="33"/>
            <w:noWrap/>
            <w:vAlign w:val="center"/>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7</w:t>
            </w:r>
          </w:p>
        </w:tc>
      </w:tr>
      <w:tr w:rsidR="009D47CD" w:rsidRPr="00541E71" w:rsidTr="00541E71">
        <w:trPr>
          <w:trHeight w:val="300"/>
        </w:trPr>
        <w:tc>
          <w:tcPr>
            <w:tcW w:w="2684" w:type="dxa"/>
            <w:tcBorders>
              <w:top w:val="nil"/>
              <w:left w:val="single" w:sz="4" w:space="0" w:color="auto"/>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All New Rush</w:t>
            </w:r>
          </w:p>
        </w:tc>
        <w:tc>
          <w:tcPr>
            <w:tcW w:w="2430" w:type="dxa"/>
            <w:tcBorders>
              <w:top w:val="nil"/>
              <w:left w:val="nil"/>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259.900.000</w:t>
            </w:r>
          </w:p>
        </w:tc>
        <w:tc>
          <w:tcPr>
            <w:tcW w:w="2430" w:type="dxa"/>
            <w:tcBorders>
              <w:top w:val="nil"/>
              <w:left w:val="nil"/>
              <w:bottom w:val="single" w:sz="4" w:space="0" w:color="auto"/>
              <w:right w:val="single" w:sz="4" w:space="0" w:color="auto"/>
            </w:tcBorders>
            <w:shd w:val="clear" w:color="auto" w:fill="DEEAF6" w:themeFill="accent1" w:themeFillTint="33"/>
            <w:noWrap/>
            <w:vAlign w:val="center"/>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30</w:t>
            </w:r>
          </w:p>
        </w:tc>
      </w:tr>
      <w:tr w:rsidR="009D47CD" w:rsidRPr="00541E71" w:rsidTr="00541E71">
        <w:trPr>
          <w:trHeight w:val="300"/>
        </w:trPr>
        <w:tc>
          <w:tcPr>
            <w:tcW w:w="2684" w:type="dxa"/>
            <w:tcBorders>
              <w:top w:val="nil"/>
              <w:left w:val="single" w:sz="4" w:space="0" w:color="auto"/>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New Avanza</w:t>
            </w:r>
          </w:p>
        </w:tc>
        <w:tc>
          <w:tcPr>
            <w:tcW w:w="2430" w:type="dxa"/>
            <w:tcBorders>
              <w:top w:val="nil"/>
              <w:left w:val="nil"/>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196.315.000</w:t>
            </w:r>
          </w:p>
        </w:tc>
        <w:tc>
          <w:tcPr>
            <w:tcW w:w="2430" w:type="dxa"/>
            <w:tcBorders>
              <w:top w:val="nil"/>
              <w:left w:val="nil"/>
              <w:bottom w:val="single" w:sz="4" w:space="0" w:color="auto"/>
              <w:right w:val="single" w:sz="4" w:space="0" w:color="auto"/>
            </w:tcBorders>
            <w:shd w:val="clear" w:color="auto" w:fill="DEEAF6" w:themeFill="accent1" w:themeFillTint="33"/>
            <w:noWrap/>
            <w:vAlign w:val="center"/>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23</w:t>
            </w:r>
          </w:p>
        </w:tc>
      </w:tr>
      <w:tr w:rsidR="009D47CD" w:rsidRPr="00541E71" w:rsidTr="00541E71">
        <w:trPr>
          <w:trHeight w:val="300"/>
        </w:trPr>
        <w:tc>
          <w:tcPr>
            <w:tcW w:w="2684" w:type="dxa"/>
            <w:tcBorders>
              <w:top w:val="nil"/>
              <w:left w:val="single" w:sz="4" w:space="0" w:color="auto"/>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Calya</w:t>
            </w:r>
          </w:p>
        </w:tc>
        <w:tc>
          <w:tcPr>
            <w:tcW w:w="2430" w:type="dxa"/>
            <w:tcBorders>
              <w:top w:val="nil"/>
              <w:left w:val="nil"/>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160.860.000</w:t>
            </w:r>
          </w:p>
        </w:tc>
        <w:tc>
          <w:tcPr>
            <w:tcW w:w="2430" w:type="dxa"/>
            <w:tcBorders>
              <w:top w:val="nil"/>
              <w:left w:val="nil"/>
              <w:bottom w:val="single" w:sz="4" w:space="0" w:color="auto"/>
              <w:right w:val="single" w:sz="4" w:space="0" w:color="auto"/>
            </w:tcBorders>
            <w:shd w:val="clear" w:color="auto" w:fill="DEEAF6" w:themeFill="accent1" w:themeFillTint="33"/>
            <w:noWrap/>
            <w:vAlign w:val="center"/>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9</w:t>
            </w:r>
          </w:p>
        </w:tc>
      </w:tr>
      <w:tr w:rsidR="009D47CD" w:rsidRPr="00541E71" w:rsidTr="00541E71">
        <w:trPr>
          <w:trHeight w:val="300"/>
        </w:trPr>
        <w:tc>
          <w:tcPr>
            <w:tcW w:w="2684"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New Kijang Innova</w:t>
            </w:r>
          </w:p>
        </w:tc>
        <w:tc>
          <w:tcPr>
            <w:tcW w:w="2430"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335.600.000</w:t>
            </w:r>
          </w:p>
        </w:tc>
        <w:tc>
          <w:tcPr>
            <w:tcW w:w="2430"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14</w:t>
            </w:r>
          </w:p>
        </w:tc>
      </w:tr>
      <w:tr w:rsidR="009D47CD" w:rsidRPr="00541E71" w:rsidTr="00541E71">
        <w:trPr>
          <w:trHeight w:val="300"/>
        </w:trPr>
        <w:tc>
          <w:tcPr>
            <w:tcW w:w="2684"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New Fortuner</w:t>
            </w:r>
          </w:p>
        </w:tc>
        <w:tc>
          <w:tcPr>
            <w:tcW w:w="2430" w:type="dxa"/>
            <w:tcBorders>
              <w:top w:val="single" w:sz="4" w:space="0" w:color="auto"/>
              <w:left w:val="nil"/>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517.400.000</w:t>
            </w:r>
          </w:p>
        </w:tc>
        <w:tc>
          <w:tcPr>
            <w:tcW w:w="2430"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9</w:t>
            </w:r>
          </w:p>
        </w:tc>
      </w:tr>
      <w:tr w:rsidR="009D47CD" w:rsidRPr="00541E71" w:rsidTr="00541E71">
        <w:trPr>
          <w:trHeight w:val="300"/>
        </w:trPr>
        <w:tc>
          <w:tcPr>
            <w:tcW w:w="2684" w:type="dxa"/>
            <w:tcBorders>
              <w:top w:val="nil"/>
              <w:left w:val="single" w:sz="4" w:space="0" w:color="auto"/>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Sienta</w:t>
            </w:r>
          </w:p>
        </w:tc>
        <w:tc>
          <w:tcPr>
            <w:tcW w:w="2430" w:type="dxa"/>
            <w:tcBorders>
              <w:top w:val="nil"/>
              <w:left w:val="nil"/>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261.900.000</w:t>
            </w:r>
          </w:p>
        </w:tc>
        <w:tc>
          <w:tcPr>
            <w:tcW w:w="2430" w:type="dxa"/>
            <w:tcBorders>
              <w:top w:val="nil"/>
              <w:left w:val="nil"/>
              <w:bottom w:val="single" w:sz="4" w:space="0" w:color="auto"/>
              <w:right w:val="single" w:sz="4" w:space="0" w:color="auto"/>
            </w:tcBorders>
            <w:shd w:val="clear" w:color="auto" w:fill="DEEAF6" w:themeFill="accent1" w:themeFillTint="33"/>
            <w:noWrap/>
            <w:vAlign w:val="center"/>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3</w:t>
            </w:r>
          </w:p>
        </w:tc>
      </w:tr>
      <w:tr w:rsidR="009D47CD" w:rsidRPr="00541E71" w:rsidTr="00541E71">
        <w:trPr>
          <w:trHeight w:val="300"/>
        </w:trPr>
        <w:tc>
          <w:tcPr>
            <w:tcW w:w="2684" w:type="dxa"/>
            <w:tcBorders>
              <w:top w:val="nil"/>
              <w:left w:val="single" w:sz="4" w:space="0" w:color="auto"/>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Voxy</w:t>
            </w:r>
          </w:p>
        </w:tc>
        <w:tc>
          <w:tcPr>
            <w:tcW w:w="2430" w:type="dxa"/>
            <w:tcBorders>
              <w:top w:val="nil"/>
              <w:left w:val="nil"/>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429.400.000</w:t>
            </w:r>
          </w:p>
        </w:tc>
        <w:tc>
          <w:tcPr>
            <w:tcW w:w="2430" w:type="dxa"/>
            <w:tcBorders>
              <w:top w:val="nil"/>
              <w:left w:val="nil"/>
              <w:bottom w:val="single" w:sz="4" w:space="0" w:color="auto"/>
              <w:right w:val="single" w:sz="4" w:space="0" w:color="auto"/>
            </w:tcBorders>
            <w:shd w:val="clear" w:color="auto" w:fill="DEEAF6" w:themeFill="accent1" w:themeFillTint="33"/>
            <w:noWrap/>
            <w:vAlign w:val="center"/>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5</w:t>
            </w:r>
          </w:p>
        </w:tc>
      </w:tr>
      <w:tr w:rsidR="009D47CD" w:rsidRPr="00541E71" w:rsidTr="00541E71">
        <w:trPr>
          <w:trHeight w:val="300"/>
        </w:trPr>
        <w:tc>
          <w:tcPr>
            <w:tcW w:w="2684" w:type="dxa"/>
            <w:tcBorders>
              <w:top w:val="nil"/>
              <w:left w:val="single" w:sz="4" w:space="0" w:color="auto"/>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New Yaris</w:t>
            </w:r>
          </w:p>
        </w:tc>
        <w:tc>
          <w:tcPr>
            <w:tcW w:w="2430" w:type="dxa"/>
            <w:tcBorders>
              <w:top w:val="nil"/>
              <w:left w:val="nil"/>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257.550.000</w:t>
            </w:r>
          </w:p>
        </w:tc>
        <w:tc>
          <w:tcPr>
            <w:tcW w:w="2430" w:type="dxa"/>
            <w:tcBorders>
              <w:top w:val="nil"/>
              <w:left w:val="nil"/>
              <w:bottom w:val="single" w:sz="4" w:space="0" w:color="auto"/>
              <w:right w:val="single" w:sz="4" w:space="0" w:color="auto"/>
            </w:tcBorders>
            <w:shd w:val="clear" w:color="auto" w:fill="DEEAF6" w:themeFill="accent1" w:themeFillTint="33"/>
            <w:noWrap/>
            <w:vAlign w:val="center"/>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3</w:t>
            </w:r>
          </w:p>
        </w:tc>
      </w:tr>
      <w:tr w:rsidR="009D47CD" w:rsidRPr="00541E71" w:rsidTr="00541E71">
        <w:trPr>
          <w:trHeight w:val="300"/>
        </w:trPr>
        <w:tc>
          <w:tcPr>
            <w:tcW w:w="2684" w:type="dxa"/>
            <w:tcBorders>
              <w:top w:val="nil"/>
              <w:left w:val="single" w:sz="4" w:space="0" w:color="auto"/>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Limo Limited</w:t>
            </w:r>
          </w:p>
        </w:tc>
        <w:tc>
          <w:tcPr>
            <w:tcW w:w="2430" w:type="dxa"/>
            <w:tcBorders>
              <w:top w:val="nil"/>
              <w:left w:val="nil"/>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422.900.000</w:t>
            </w:r>
          </w:p>
        </w:tc>
        <w:tc>
          <w:tcPr>
            <w:tcW w:w="2430" w:type="dxa"/>
            <w:tcBorders>
              <w:top w:val="nil"/>
              <w:left w:val="nil"/>
              <w:bottom w:val="single" w:sz="4" w:space="0" w:color="auto"/>
              <w:right w:val="single" w:sz="4" w:space="0" w:color="auto"/>
            </w:tcBorders>
            <w:shd w:val="clear" w:color="auto" w:fill="DEEAF6" w:themeFill="accent1" w:themeFillTint="33"/>
            <w:noWrap/>
            <w:vAlign w:val="center"/>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0</w:t>
            </w:r>
          </w:p>
        </w:tc>
      </w:tr>
      <w:tr w:rsidR="009D47CD" w:rsidRPr="00541E71" w:rsidTr="00541E71">
        <w:trPr>
          <w:trHeight w:val="300"/>
        </w:trPr>
        <w:tc>
          <w:tcPr>
            <w:tcW w:w="2684" w:type="dxa"/>
            <w:tcBorders>
              <w:top w:val="nil"/>
              <w:left w:val="single" w:sz="4" w:space="0" w:color="auto"/>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Vellfire</w:t>
            </w:r>
          </w:p>
        </w:tc>
        <w:tc>
          <w:tcPr>
            <w:tcW w:w="2430" w:type="dxa"/>
            <w:tcBorders>
              <w:top w:val="nil"/>
              <w:left w:val="nil"/>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1.035.050.000</w:t>
            </w:r>
          </w:p>
        </w:tc>
        <w:tc>
          <w:tcPr>
            <w:tcW w:w="2430" w:type="dxa"/>
            <w:tcBorders>
              <w:top w:val="nil"/>
              <w:left w:val="nil"/>
              <w:bottom w:val="single" w:sz="4" w:space="0" w:color="auto"/>
              <w:right w:val="single" w:sz="4" w:space="0" w:color="auto"/>
            </w:tcBorders>
            <w:shd w:val="clear" w:color="auto" w:fill="DEEAF6" w:themeFill="accent1" w:themeFillTint="33"/>
            <w:noWrap/>
            <w:vAlign w:val="center"/>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0</w:t>
            </w:r>
          </w:p>
        </w:tc>
      </w:tr>
      <w:tr w:rsidR="009D47CD" w:rsidRPr="00541E71" w:rsidTr="00541E71">
        <w:trPr>
          <w:trHeight w:val="300"/>
        </w:trPr>
        <w:tc>
          <w:tcPr>
            <w:tcW w:w="2684" w:type="dxa"/>
            <w:tcBorders>
              <w:top w:val="nil"/>
              <w:left w:val="single" w:sz="4" w:space="0" w:color="auto"/>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Hi Ace Commuter</w:t>
            </w:r>
          </w:p>
        </w:tc>
        <w:tc>
          <w:tcPr>
            <w:tcW w:w="2430" w:type="dxa"/>
            <w:tcBorders>
              <w:top w:val="nil"/>
              <w:left w:val="nil"/>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453.150.000</w:t>
            </w:r>
          </w:p>
        </w:tc>
        <w:tc>
          <w:tcPr>
            <w:tcW w:w="2430" w:type="dxa"/>
            <w:tcBorders>
              <w:top w:val="nil"/>
              <w:left w:val="nil"/>
              <w:bottom w:val="single" w:sz="4" w:space="0" w:color="auto"/>
              <w:right w:val="single" w:sz="4" w:space="0" w:color="auto"/>
            </w:tcBorders>
            <w:shd w:val="clear" w:color="auto" w:fill="DEEAF6" w:themeFill="accent1" w:themeFillTint="33"/>
            <w:noWrap/>
            <w:vAlign w:val="center"/>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0</w:t>
            </w:r>
          </w:p>
        </w:tc>
      </w:tr>
      <w:tr w:rsidR="009D47CD" w:rsidRPr="00541E71" w:rsidTr="00541E71">
        <w:trPr>
          <w:trHeight w:val="300"/>
        </w:trPr>
        <w:tc>
          <w:tcPr>
            <w:tcW w:w="2684" w:type="dxa"/>
            <w:tcBorders>
              <w:top w:val="nil"/>
              <w:left w:val="single" w:sz="4" w:space="0" w:color="auto"/>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Hi Lux</w:t>
            </w:r>
          </w:p>
        </w:tc>
        <w:tc>
          <w:tcPr>
            <w:tcW w:w="2430" w:type="dxa"/>
            <w:tcBorders>
              <w:top w:val="nil"/>
              <w:left w:val="nil"/>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219.150.000</w:t>
            </w:r>
          </w:p>
        </w:tc>
        <w:tc>
          <w:tcPr>
            <w:tcW w:w="2430" w:type="dxa"/>
            <w:tcBorders>
              <w:top w:val="nil"/>
              <w:left w:val="nil"/>
              <w:bottom w:val="single" w:sz="4" w:space="0" w:color="auto"/>
              <w:right w:val="single" w:sz="4" w:space="0" w:color="auto"/>
            </w:tcBorders>
            <w:shd w:val="clear" w:color="auto" w:fill="DEEAF6" w:themeFill="accent1" w:themeFillTint="33"/>
            <w:noWrap/>
            <w:vAlign w:val="center"/>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0</w:t>
            </w:r>
          </w:p>
        </w:tc>
      </w:tr>
      <w:tr w:rsidR="009D47CD" w:rsidRPr="00541E71" w:rsidTr="00541E71">
        <w:trPr>
          <w:trHeight w:val="300"/>
        </w:trPr>
        <w:tc>
          <w:tcPr>
            <w:tcW w:w="2684" w:type="dxa"/>
            <w:tcBorders>
              <w:top w:val="nil"/>
              <w:left w:val="single" w:sz="4" w:space="0" w:color="auto"/>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New Dyana</w:t>
            </w:r>
          </w:p>
        </w:tc>
        <w:tc>
          <w:tcPr>
            <w:tcW w:w="2430" w:type="dxa"/>
            <w:tcBorders>
              <w:top w:val="nil"/>
              <w:left w:val="nil"/>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310.200.000</w:t>
            </w:r>
          </w:p>
        </w:tc>
        <w:tc>
          <w:tcPr>
            <w:tcW w:w="2430" w:type="dxa"/>
            <w:tcBorders>
              <w:top w:val="nil"/>
              <w:left w:val="nil"/>
              <w:bottom w:val="single" w:sz="4" w:space="0" w:color="auto"/>
              <w:right w:val="single" w:sz="4" w:space="0" w:color="auto"/>
            </w:tcBorders>
            <w:shd w:val="clear" w:color="auto" w:fill="DEEAF6" w:themeFill="accent1" w:themeFillTint="33"/>
            <w:noWrap/>
            <w:vAlign w:val="center"/>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0</w:t>
            </w:r>
          </w:p>
        </w:tc>
      </w:tr>
      <w:tr w:rsidR="009D47CD" w:rsidRPr="00541E71" w:rsidTr="00541E71">
        <w:trPr>
          <w:trHeight w:val="300"/>
        </w:trPr>
        <w:tc>
          <w:tcPr>
            <w:tcW w:w="2684" w:type="dxa"/>
            <w:tcBorders>
              <w:top w:val="nil"/>
              <w:left w:val="single" w:sz="4" w:space="0" w:color="auto"/>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Alphard</w:t>
            </w:r>
          </w:p>
        </w:tc>
        <w:tc>
          <w:tcPr>
            <w:tcW w:w="2430" w:type="dxa"/>
            <w:tcBorders>
              <w:top w:val="nil"/>
              <w:left w:val="nil"/>
              <w:bottom w:val="single" w:sz="4" w:space="0" w:color="auto"/>
              <w:right w:val="single" w:sz="4" w:space="0" w:color="auto"/>
            </w:tcBorders>
            <w:shd w:val="clear" w:color="auto" w:fill="DEEAF6" w:themeFill="accent1" w:themeFillTint="33"/>
            <w:noWrap/>
            <w:vAlign w:val="bottom"/>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1.414.300.000</w:t>
            </w:r>
          </w:p>
        </w:tc>
        <w:tc>
          <w:tcPr>
            <w:tcW w:w="2430" w:type="dxa"/>
            <w:tcBorders>
              <w:top w:val="nil"/>
              <w:left w:val="nil"/>
              <w:bottom w:val="single" w:sz="4" w:space="0" w:color="auto"/>
              <w:right w:val="single" w:sz="4" w:space="0" w:color="auto"/>
            </w:tcBorders>
            <w:shd w:val="clear" w:color="auto" w:fill="DEEAF6" w:themeFill="accent1" w:themeFillTint="33"/>
            <w:noWrap/>
            <w:vAlign w:val="center"/>
            <w:hideMark/>
          </w:tcPr>
          <w:p w:rsidR="009D47CD" w:rsidRPr="00541E71" w:rsidRDefault="009D47CD" w:rsidP="00FE031F">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1</w:t>
            </w:r>
          </w:p>
        </w:tc>
      </w:tr>
    </w:tbl>
    <w:p w:rsidR="00E66C7B" w:rsidRPr="00541E71" w:rsidRDefault="00541E71" w:rsidP="009D47CD">
      <w:pPr>
        <w:tabs>
          <w:tab w:val="left" w:pos="567"/>
        </w:tabs>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ab/>
      </w:r>
      <w:r w:rsidR="002B50D5" w:rsidRPr="00541E71">
        <w:rPr>
          <w:rFonts w:ascii="Times New Roman" w:hAnsi="Times New Roman" w:cs="Times New Roman"/>
          <w:b/>
          <w:color w:val="000000" w:themeColor="text1"/>
          <w:sz w:val="24"/>
          <w:szCs w:val="24"/>
        </w:rPr>
        <w:t>Sumber</w:t>
      </w:r>
      <w:r w:rsidR="00E66C7B" w:rsidRPr="00541E71">
        <w:rPr>
          <w:rFonts w:ascii="Times New Roman" w:hAnsi="Times New Roman" w:cs="Times New Roman"/>
          <w:b/>
          <w:color w:val="000000" w:themeColor="text1"/>
          <w:sz w:val="24"/>
          <w:szCs w:val="24"/>
        </w:rPr>
        <w:t>: Data SPK per Januari – Februari 2018</w:t>
      </w:r>
    </w:p>
    <w:p w:rsidR="00E66C7B" w:rsidRPr="00541E71" w:rsidRDefault="00E66C7B" w:rsidP="00D1373D">
      <w:pPr>
        <w:tabs>
          <w:tab w:val="left" w:pos="567"/>
        </w:tabs>
        <w:spacing w:after="0" w:line="360" w:lineRule="auto"/>
        <w:ind w:left="432"/>
        <w:jc w:val="center"/>
        <w:rPr>
          <w:rFonts w:ascii="Times New Roman" w:hAnsi="Times New Roman" w:cs="Times New Roman"/>
          <w:b/>
          <w:color w:val="000000" w:themeColor="text1"/>
          <w:sz w:val="24"/>
          <w:szCs w:val="24"/>
        </w:rPr>
      </w:pPr>
      <w:r w:rsidRPr="00541E71">
        <w:rPr>
          <w:rFonts w:ascii="Times New Roman" w:hAnsi="Times New Roman" w:cs="Times New Roman"/>
          <w:b/>
          <w:color w:val="000000" w:themeColor="text1"/>
          <w:sz w:val="24"/>
          <w:szCs w:val="24"/>
        </w:rPr>
        <w:t xml:space="preserve">Pada PT Astra </w:t>
      </w:r>
      <w:r w:rsidRPr="00541E71">
        <w:rPr>
          <w:rFonts w:ascii="Times New Roman" w:hAnsi="Times New Roman" w:cs="Times New Roman"/>
          <w:b/>
          <w:i/>
          <w:color w:val="000000" w:themeColor="text1"/>
          <w:sz w:val="24"/>
          <w:szCs w:val="24"/>
        </w:rPr>
        <w:t xml:space="preserve">International, </w:t>
      </w:r>
      <w:r w:rsidRPr="00541E71">
        <w:rPr>
          <w:rFonts w:ascii="Times New Roman" w:hAnsi="Times New Roman" w:cs="Times New Roman"/>
          <w:b/>
          <w:color w:val="000000" w:themeColor="text1"/>
          <w:sz w:val="24"/>
          <w:szCs w:val="24"/>
        </w:rPr>
        <w:t>Tbk</w:t>
      </w:r>
      <w:r w:rsidRPr="00541E71">
        <w:rPr>
          <w:rFonts w:ascii="Times New Roman" w:hAnsi="Times New Roman" w:cs="Times New Roman"/>
          <w:b/>
          <w:i/>
          <w:color w:val="000000" w:themeColor="text1"/>
          <w:sz w:val="24"/>
          <w:szCs w:val="24"/>
        </w:rPr>
        <w:t xml:space="preserve"> – </w:t>
      </w:r>
      <w:r w:rsidRPr="00541E71">
        <w:rPr>
          <w:rFonts w:ascii="Times New Roman" w:hAnsi="Times New Roman" w:cs="Times New Roman"/>
          <w:b/>
          <w:color w:val="000000" w:themeColor="text1"/>
          <w:sz w:val="24"/>
          <w:szCs w:val="24"/>
        </w:rPr>
        <w:t>Toyota</w:t>
      </w:r>
      <w:r w:rsidRPr="00541E71">
        <w:rPr>
          <w:rFonts w:ascii="Times New Roman" w:hAnsi="Times New Roman" w:cs="Times New Roman"/>
          <w:b/>
          <w:i/>
          <w:color w:val="000000" w:themeColor="text1"/>
          <w:sz w:val="24"/>
          <w:szCs w:val="24"/>
        </w:rPr>
        <w:t xml:space="preserve"> Sales Operation </w:t>
      </w:r>
      <w:r w:rsidRPr="00541E71">
        <w:rPr>
          <w:rFonts w:ascii="Times New Roman" w:hAnsi="Times New Roman" w:cs="Times New Roman"/>
          <w:b/>
          <w:color w:val="000000" w:themeColor="text1"/>
          <w:sz w:val="24"/>
          <w:szCs w:val="24"/>
        </w:rPr>
        <w:t>(PT AI-TSO)</w:t>
      </w:r>
    </w:p>
    <w:p w:rsidR="00E66C7B" w:rsidRDefault="00E66C7B" w:rsidP="00722D34">
      <w:pPr>
        <w:tabs>
          <w:tab w:val="left" w:pos="567"/>
        </w:tabs>
        <w:spacing w:after="0" w:line="480" w:lineRule="auto"/>
        <w:ind w:left="432"/>
        <w:jc w:val="both"/>
        <w:rPr>
          <w:rFonts w:ascii="Times New Roman" w:hAnsi="Times New Roman" w:cs="Times New Roman"/>
          <w:color w:val="000000" w:themeColor="text1"/>
          <w:sz w:val="24"/>
          <w:szCs w:val="24"/>
        </w:rPr>
      </w:pPr>
    </w:p>
    <w:p w:rsidR="00C81593" w:rsidRDefault="00E66C7B" w:rsidP="00515E35">
      <w:pPr>
        <w:tabs>
          <w:tab w:val="left" w:pos="567"/>
        </w:tabs>
        <w:spacing w:after="0" w:line="48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00722D34">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Dari Tabel 1.4 maka </w:t>
      </w:r>
      <w:proofErr w:type="gramStart"/>
      <w:r>
        <w:rPr>
          <w:rFonts w:ascii="Times New Roman" w:hAnsi="Times New Roman" w:cs="Times New Roman"/>
          <w:color w:val="000000" w:themeColor="text1"/>
          <w:sz w:val="24"/>
          <w:szCs w:val="24"/>
        </w:rPr>
        <w:t>surat</w:t>
      </w:r>
      <w:proofErr w:type="gramEnd"/>
      <w:r>
        <w:rPr>
          <w:rFonts w:ascii="Times New Roman" w:hAnsi="Times New Roman" w:cs="Times New Roman"/>
          <w:color w:val="000000" w:themeColor="text1"/>
          <w:sz w:val="24"/>
          <w:szCs w:val="24"/>
        </w:rPr>
        <w:t xml:space="preserve"> pemesanan kendaraan yang masih dalam proses cukup banyak dengan pendapatan biaya yang tidak p</w:t>
      </w:r>
      <w:r w:rsidR="00A62C07">
        <w:rPr>
          <w:rFonts w:ascii="Times New Roman" w:hAnsi="Times New Roman" w:cs="Times New Roman"/>
          <w:color w:val="000000" w:themeColor="text1"/>
          <w:sz w:val="24"/>
          <w:szCs w:val="24"/>
        </w:rPr>
        <w:t>asti, karena status surat pemesanan yang proses akan mengalami kegagalan atau sukses membeli produk Toyota.</w:t>
      </w:r>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kemudian</w:t>
      </w:r>
      <w:proofErr w:type="gramEnd"/>
      <w:r>
        <w:rPr>
          <w:rFonts w:ascii="Times New Roman" w:hAnsi="Times New Roman" w:cs="Times New Roman"/>
          <w:color w:val="000000" w:themeColor="text1"/>
          <w:sz w:val="24"/>
          <w:szCs w:val="24"/>
        </w:rPr>
        <w:t xml:space="preserve"> tahapan proses yang paling banyak terdapat di unit </w:t>
      </w:r>
      <w:r>
        <w:rPr>
          <w:rFonts w:ascii="Times New Roman" w:hAnsi="Times New Roman" w:cs="Times New Roman"/>
          <w:i/>
          <w:color w:val="000000" w:themeColor="text1"/>
          <w:sz w:val="24"/>
          <w:szCs w:val="24"/>
        </w:rPr>
        <w:t xml:space="preserve">all </w:t>
      </w:r>
      <w:r w:rsidRPr="00E66C7B">
        <w:rPr>
          <w:rFonts w:ascii="Times New Roman" w:hAnsi="Times New Roman" w:cs="Times New Roman"/>
          <w:i/>
          <w:color w:val="000000" w:themeColor="text1"/>
          <w:sz w:val="24"/>
          <w:szCs w:val="24"/>
        </w:rPr>
        <w:t>new rush</w:t>
      </w:r>
      <w:r>
        <w:rPr>
          <w:rFonts w:ascii="Times New Roman" w:hAnsi="Times New Roman" w:cs="Times New Roman"/>
          <w:color w:val="000000" w:themeColor="text1"/>
          <w:sz w:val="24"/>
          <w:szCs w:val="24"/>
        </w:rPr>
        <w:t xml:space="preserve"> sebanyak 30 surat pesanan kendaraan yang masih di proses. Terdapat 75 </w:t>
      </w:r>
      <w:proofErr w:type="gramStart"/>
      <w:r>
        <w:rPr>
          <w:rFonts w:ascii="Times New Roman" w:hAnsi="Times New Roman" w:cs="Times New Roman"/>
          <w:color w:val="000000" w:themeColor="text1"/>
          <w:sz w:val="24"/>
          <w:szCs w:val="24"/>
        </w:rPr>
        <w:t>surat</w:t>
      </w:r>
      <w:proofErr w:type="gramEnd"/>
      <w:r>
        <w:rPr>
          <w:rFonts w:ascii="Times New Roman" w:hAnsi="Times New Roman" w:cs="Times New Roman"/>
          <w:color w:val="000000" w:themeColor="text1"/>
          <w:sz w:val="24"/>
          <w:szCs w:val="24"/>
        </w:rPr>
        <w:t xml:space="preserve"> pemesanan kendaraan yang masih proses dari semua unit per bulan Januari – Februari. </w:t>
      </w:r>
      <w:proofErr w:type="gramStart"/>
      <w:r w:rsidRPr="00DE1810">
        <w:rPr>
          <w:rFonts w:ascii="Times New Roman" w:hAnsi="Times New Roman" w:cs="Times New Roman"/>
          <w:color w:val="000000" w:themeColor="text1"/>
          <w:sz w:val="24"/>
          <w:szCs w:val="24"/>
        </w:rPr>
        <w:t>karena</w:t>
      </w:r>
      <w:proofErr w:type="gramEnd"/>
      <w:r>
        <w:rPr>
          <w:rFonts w:ascii="Times New Roman" w:hAnsi="Times New Roman" w:cs="Times New Roman"/>
          <w:color w:val="000000" w:themeColor="text1"/>
          <w:sz w:val="24"/>
          <w:szCs w:val="24"/>
        </w:rPr>
        <w:t xml:space="preserve"> dalam tahapan proses, bisa saja pemesanan tersebut menjadi batal dan dapat merugikan perusahaan sebagai promotor penjualan unit Toyota. </w:t>
      </w:r>
      <w:r w:rsidR="00C81593">
        <w:rPr>
          <w:rFonts w:ascii="Times New Roman" w:hAnsi="Times New Roman" w:cs="Times New Roman"/>
          <w:color w:val="000000" w:themeColor="text1"/>
          <w:sz w:val="24"/>
          <w:szCs w:val="24"/>
        </w:rPr>
        <w:t xml:space="preserve">Hal tersebut biasanya ditinjau ulang oleh kepala administrasi karena terlalu banyak status </w:t>
      </w:r>
      <w:proofErr w:type="gramStart"/>
      <w:r w:rsidR="00C81593">
        <w:rPr>
          <w:rFonts w:ascii="Times New Roman" w:hAnsi="Times New Roman" w:cs="Times New Roman"/>
          <w:color w:val="000000" w:themeColor="text1"/>
          <w:sz w:val="24"/>
          <w:szCs w:val="24"/>
        </w:rPr>
        <w:t>surat</w:t>
      </w:r>
      <w:proofErr w:type="gramEnd"/>
      <w:r w:rsidR="00C81593">
        <w:rPr>
          <w:rFonts w:ascii="Times New Roman" w:hAnsi="Times New Roman" w:cs="Times New Roman"/>
          <w:color w:val="000000" w:themeColor="text1"/>
          <w:sz w:val="24"/>
          <w:szCs w:val="24"/>
        </w:rPr>
        <w:t xml:space="preserve"> pemesanan kendaraan yang masih dalam p</w:t>
      </w:r>
      <w:r w:rsidR="00541FB9">
        <w:rPr>
          <w:rFonts w:ascii="Times New Roman" w:hAnsi="Times New Roman" w:cs="Times New Roman"/>
          <w:color w:val="000000" w:themeColor="text1"/>
          <w:sz w:val="24"/>
          <w:szCs w:val="24"/>
        </w:rPr>
        <w:t>roses, akan memperlambat penjualan</w:t>
      </w:r>
      <w:r w:rsidR="00C81593">
        <w:rPr>
          <w:rFonts w:ascii="Times New Roman" w:hAnsi="Times New Roman" w:cs="Times New Roman"/>
          <w:color w:val="000000" w:themeColor="text1"/>
          <w:sz w:val="24"/>
          <w:szCs w:val="24"/>
        </w:rPr>
        <w:t xml:space="preserve"> perusahaan.</w:t>
      </w:r>
    </w:p>
    <w:p w:rsidR="00515E35" w:rsidRPr="00FE031F" w:rsidRDefault="00E66C7B" w:rsidP="00A62C07">
      <w:pPr>
        <w:tabs>
          <w:tab w:val="left" w:pos="567"/>
        </w:tabs>
        <w:spacing w:after="0" w:line="480" w:lineRule="auto"/>
        <w:jc w:val="both"/>
        <w:rPr>
          <w:rFonts w:ascii="Times New Roman" w:hAnsi="Times New Roman" w:cs="Times New Roman"/>
          <w:i/>
          <w:color w:val="000000" w:themeColor="text1"/>
          <w:sz w:val="24"/>
          <w:szCs w:val="24"/>
        </w:rPr>
      </w:pPr>
      <w:r>
        <w:rPr>
          <w:rFonts w:ascii="Times New Roman" w:hAnsi="Times New Roman" w:cs="Times New Roman"/>
          <w:color w:val="000000" w:themeColor="text1"/>
          <w:sz w:val="24"/>
          <w:szCs w:val="24"/>
        </w:rPr>
        <w:lastRenderedPageBreak/>
        <w:tab/>
      </w:r>
      <w:r w:rsidR="00722D34">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Hal tersebut akan menjadi bahan evaluasi terhadap </w:t>
      </w:r>
      <w:r>
        <w:rPr>
          <w:rFonts w:ascii="Times New Roman" w:hAnsi="Times New Roman" w:cs="Times New Roman"/>
          <w:i/>
          <w:color w:val="000000" w:themeColor="text1"/>
          <w:sz w:val="24"/>
          <w:szCs w:val="24"/>
        </w:rPr>
        <w:t xml:space="preserve">salesman </w:t>
      </w:r>
      <w:r>
        <w:rPr>
          <w:rFonts w:ascii="Times New Roman" w:hAnsi="Times New Roman" w:cs="Times New Roman"/>
          <w:color w:val="000000" w:themeColor="text1"/>
          <w:sz w:val="24"/>
          <w:szCs w:val="24"/>
        </w:rPr>
        <w:t xml:space="preserve">didalam melakukan </w:t>
      </w:r>
      <w:r>
        <w:rPr>
          <w:rFonts w:ascii="Times New Roman" w:hAnsi="Times New Roman" w:cs="Times New Roman"/>
          <w:i/>
          <w:color w:val="000000" w:themeColor="text1"/>
          <w:sz w:val="24"/>
          <w:szCs w:val="24"/>
        </w:rPr>
        <w:t>follow up</w:t>
      </w:r>
      <w:r>
        <w:rPr>
          <w:rFonts w:ascii="Times New Roman" w:hAnsi="Times New Roman" w:cs="Times New Roman"/>
          <w:color w:val="000000" w:themeColor="text1"/>
          <w:sz w:val="24"/>
          <w:szCs w:val="24"/>
        </w:rPr>
        <w:t xml:space="preserve"> terhadap konsumen, sehingga surat pemesanan kendaraan dalam tahapan proses ini menjadi lebih jelas lagi apakah pesanan kendaraan yang telah dipesan oleh konsumen menjadi tahapan sukses atau menjadi batal, sehingga dapat diketahui kejelasan statusnya secepat mungkin oleh pihak perusahaan. Selanjutnya menganalisis biaya kerugian atas dibatalkannya </w:t>
      </w:r>
      <w:proofErr w:type="gramStart"/>
      <w:r>
        <w:rPr>
          <w:rFonts w:ascii="Times New Roman" w:hAnsi="Times New Roman" w:cs="Times New Roman"/>
          <w:color w:val="000000" w:themeColor="text1"/>
          <w:sz w:val="24"/>
          <w:szCs w:val="24"/>
        </w:rPr>
        <w:t>surat</w:t>
      </w:r>
      <w:proofErr w:type="gramEnd"/>
      <w:r>
        <w:rPr>
          <w:rFonts w:ascii="Times New Roman" w:hAnsi="Times New Roman" w:cs="Times New Roman"/>
          <w:color w:val="000000" w:themeColor="text1"/>
          <w:sz w:val="24"/>
          <w:szCs w:val="24"/>
        </w:rPr>
        <w:t xml:space="preserve"> pemesanan kendaraan, artinya konsumen tidak jadi membeli unit Toyota dan perusahaan mengalami kegagalan dalam proses penjualan unit mobil Toyota tersebut. Beriku</w:t>
      </w:r>
      <w:r w:rsidR="000D6F47">
        <w:rPr>
          <w:rFonts w:ascii="Times New Roman" w:hAnsi="Times New Roman" w:cs="Times New Roman"/>
          <w:color w:val="000000" w:themeColor="text1"/>
          <w:sz w:val="24"/>
          <w:szCs w:val="24"/>
        </w:rPr>
        <w:t>t tabel kerugian biaya yang dilihat dari status Surat Pemesa</w:t>
      </w:r>
      <w:r w:rsidR="00D1373D">
        <w:rPr>
          <w:rFonts w:ascii="Times New Roman" w:hAnsi="Times New Roman" w:cs="Times New Roman"/>
          <w:color w:val="000000" w:themeColor="text1"/>
          <w:sz w:val="24"/>
          <w:szCs w:val="24"/>
        </w:rPr>
        <w:t xml:space="preserve">nan Kendaraan (SPK) di PT Astra </w:t>
      </w:r>
      <w:r w:rsidR="00D1373D">
        <w:rPr>
          <w:rFonts w:ascii="Times New Roman" w:hAnsi="Times New Roman" w:cs="Times New Roman"/>
          <w:i/>
          <w:color w:val="000000" w:themeColor="text1"/>
          <w:sz w:val="24"/>
          <w:szCs w:val="24"/>
        </w:rPr>
        <w:t xml:space="preserve">International, </w:t>
      </w:r>
      <w:r w:rsidR="00D1373D">
        <w:rPr>
          <w:rFonts w:ascii="Times New Roman" w:hAnsi="Times New Roman" w:cs="Times New Roman"/>
          <w:color w:val="000000" w:themeColor="text1"/>
          <w:sz w:val="24"/>
          <w:szCs w:val="24"/>
        </w:rPr>
        <w:t xml:space="preserve">Tbk – Toyota </w:t>
      </w:r>
      <w:r w:rsidR="00D1373D">
        <w:rPr>
          <w:rFonts w:ascii="Times New Roman" w:hAnsi="Times New Roman" w:cs="Times New Roman"/>
          <w:i/>
          <w:color w:val="000000" w:themeColor="text1"/>
          <w:sz w:val="24"/>
          <w:szCs w:val="24"/>
        </w:rPr>
        <w:t>Sales Operation.</w:t>
      </w:r>
    </w:p>
    <w:p w:rsidR="00E66C7B" w:rsidRPr="00541E71" w:rsidRDefault="00E66C7B" w:rsidP="004914B3">
      <w:pPr>
        <w:tabs>
          <w:tab w:val="left" w:pos="567"/>
        </w:tabs>
        <w:spacing w:after="0" w:line="360" w:lineRule="auto"/>
        <w:jc w:val="right"/>
        <w:rPr>
          <w:rFonts w:ascii="Times New Roman" w:hAnsi="Times New Roman" w:cs="Times New Roman"/>
          <w:b/>
          <w:color w:val="000000" w:themeColor="text1"/>
          <w:sz w:val="24"/>
          <w:szCs w:val="24"/>
        </w:rPr>
      </w:pPr>
      <w:r w:rsidRPr="00541E71">
        <w:rPr>
          <w:rFonts w:ascii="Times New Roman" w:hAnsi="Times New Roman" w:cs="Times New Roman"/>
          <w:b/>
          <w:color w:val="000000" w:themeColor="text1"/>
          <w:sz w:val="24"/>
          <w:szCs w:val="24"/>
        </w:rPr>
        <w:t xml:space="preserve">Tabel 1.5 Total Kerugian Yang di Terima Oleh PT Astra </w:t>
      </w:r>
      <w:r w:rsidRPr="00541E71">
        <w:rPr>
          <w:rFonts w:ascii="Times New Roman" w:hAnsi="Times New Roman" w:cs="Times New Roman"/>
          <w:b/>
          <w:i/>
          <w:color w:val="000000" w:themeColor="text1"/>
          <w:sz w:val="24"/>
          <w:szCs w:val="24"/>
        </w:rPr>
        <w:t>International</w:t>
      </w:r>
      <w:r w:rsidR="00541FB9" w:rsidRPr="00541E71">
        <w:rPr>
          <w:rFonts w:ascii="Times New Roman" w:hAnsi="Times New Roman" w:cs="Times New Roman"/>
          <w:b/>
          <w:i/>
          <w:color w:val="000000" w:themeColor="text1"/>
          <w:sz w:val="24"/>
          <w:szCs w:val="24"/>
        </w:rPr>
        <w:t>,</w:t>
      </w:r>
      <w:r w:rsidR="004914B3">
        <w:rPr>
          <w:rFonts w:ascii="Times New Roman" w:hAnsi="Times New Roman" w:cs="Times New Roman"/>
          <w:b/>
          <w:i/>
          <w:color w:val="000000" w:themeColor="text1"/>
          <w:sz w:val="24"/>
          <w:szCs w:val="24"/>
        </w:rPr>
        <w:t xml:space="preserve"> </w:t>
      </w:r>
      <w:r w:rsidRPr="00541E71">
        <w:rPr>
          <w:rFonts w:ascii="Times New Roman" w:hAnsi="Times New Roman" w:cs="Times New Roman"/>
          <w:b/>
          <w:color w:val="000000" w:themeColor="text1"/>
          <w:sz w:val="24"/>
          <w:szCs w:val="24"/>
        </w:rPr>
        <w:t>Tbk</w:t>
      </w:r>
    </w:p>
    <w:tbl>
      <w:tblPr>
        <w:tblpPr w:leftFromText="180" w:rightFromText="180" w:vertAnchor="text" w:horzAnchor="page" w:tblpX="3316" w:tblpY="2"/>
        <w:tblW w:w="6314" w:type="dxa"/>
        <w:tblLook w:val="04A0" w:firstRow="1" w:lastRow="0" w:firstColumn="1" w:lastColumn="0" w:noHBand="0" w:noVBand="1"/>
      </w:tblPr>
      <w:tblGrid>
        <w:gridCol w:w="2150"/>
        <w:gridCol w:w="2493"/>
        <w:gridCol w:w="1671"/>
      </w:tblGrid>
      <w:tr w:rsidR="004914B3" w:rsidRPr="00541E71" w:rsidTr="004914B3">
        <w:trPr>
          <w:trHeight w:val="388"/>
        </w:trPr>
        <w:tc>
          <w:tcPr>
            <w:tcW w:w="2150" w:type="dxa"/>
            <w:vMerge w:val="restart"/>
            <w:tcBorders>
              <w:top w:val="single" w:sz="8" w:space="0" w:color="auto"/>
              <w:left w:val="single" w:sz="8" w:space="0" w:color="auto"/>
              <w:bottom w:val="single" w:sz="8" w:space="0" w:color="000000"/>
              <w:right w:val="single" w:sz="8" w:space="0" w:color="auto"/>
            </w:tcBorders>
            <w:shd w:val="clear" w:color="auto" w:fill="9CC2E5" w:themeFill="accent1" w:themeFillTint="99"/>
            <w:vAlign w:val="center"/>
            <w:hideMark/>
          </w:tcPr>
          <w:p w:rsidR="004914B3" w:rsidRPr="00541E71" w:rsidRDefault="004914B3" w:rsidP="004914B3">
            <w:pPr>
              <w:spacing w:after="0" w:line="240" w:lineRule="auto"/>
              <w:jc w:val="center"/>
              <w:rPr>
                <w:rFonts w:ascii="Times New Roman" w:eastAsia="Times New Roman" w:hAnsi="Times New Roman" w:cs="Times New Roman"/>
                <w:b/>
                <w:bCs/>
                <w:color w:val="000000" w:themeColor="text1"/>
                <w:sz w:val="24"/>
                <w:szCs w:val="24"/>
              </w:rPr>
            </w:pPr>
            <w:r w:rsidRPr="00541E71">
              <w:rPr>
                <w:rFonts w:ascii="Times New Roman" w:eastAsia="Times New Roman" w:hAnsi="Times New Roman" w:cs="Times New Roman"/>
                <w:b/>
                <w:bCs/>
                <w:color w:val="000000" w:themeColor="text1"/>
                <w:sz w:val="24"/>
                <w:szCs w:val="24"/>
              </w:rPr>
              <w:t>Unit Kendaraan</w:t>
            </w:r>
          </w:p>
        </w:tc>
        <w:tc>
          <w:tcPr>
            <w:tcW w:w="2493" w:type="dxa"/>
            <w:vMerge w:val="restart"/>
            <w:tcBorders>
              <w:top w:val="single" w:sz="8" w:space="0" w:color="auto"/>
              <w:left w:val="single" w:sz="8" w:space="0" w:color="auto"/>
              <w:bottom w:val="single" w:sz="8" w:space="0" w:color="000000"/>
              <w:right w:val="single" w:sz="8" w:space="0" w:color="auto"/>
            </w:tcBorders>
            <w:shd w:val="clear" w:color="auto" w:fill="9CC2E5" w:themeFill="accent1" w:themeFillTint="99"/>
            <w:vAlign w:val="center"/>
            <w:hideMark/>
          </w:tcPr>
          <w:p w:rsidR="004914B3" w:rsidRPr="00541E71" w:rsidRDefault="004914B3" w:rsidP="004914B3">
            <w:pPr>
              <w:spacing w:after="0" w:line="240" w:lineRule="auto"/>
              <w:jc w:val="center"/>
              <w:rPr>
                <w:rFonts w:ascii="Times New Roman" w:eastAsia="Times New Roman" w:hAnsi="Times New Roman" w:cs="Times New Roman"/>
                <w:b/>
                <w:bCs/>
                <w:color w:val="000000" w:themeColor="text1"/>
                <w:sz w:val="24"/>
                <w:szCs w:val="24"/>
              </w:rPr>
            </w:pPr>
            <w:r w:rsidRPr="00541E71">
              <w:rPr>
                <w:rFonts w:ascii="Times New Roman" w:eastAsia="Times New Roman" w:hAnsi="Times New Roman" w:cs="Times New Roman"/>
                <w:b/>
                <w:bCs/>
                <w:color w:val="000000" w:themeColor="text1"/>
                <w:sz w:val="24"/>
                <w:szCs w:val="24"/>
              </w:rPr>
              <w:t>Harga</w:t>
            </w:r>
          </w:p>
        </w:tc>
        <w:tc>
          <w:tcPr>
            <w:tcW w:w="1671" w:type="dxa"/>
            <w:vMerge w:val="restart"/>
            <w:tcBorders>
              <w:top w:val="single" w:sz="8" w:space="0" w:color="auto"/>
              <w:left w:val="single" w:sz="8" w:space="0" w:color="auto"/>
              <w:bottom w:val="single" w:sz="8" w:space="0" w:color="000000"/>
              <w:right w:val="single" w:sz="8" w:space="0" w:color="auto"/>
            </w:tcBorders>
            <w:shd w:val="clear" w:color="auto" w:fill="9CC2E5" w:themeFill="accent1" w:themeFillTint="99"/>
            <w:vAlign w:val="center"/>
            <w:hideMark/>
          </w:tcPr>
          <w:p w:rsidR="004914B3" w:rsidRPr="00541E71" w:rsidRDefault="004914B3" w:rsidP="004914B3">
            <w:pPr>
              <w:spacing w:after="0" w:line="240" w:lineRule="auto"/>
              <w:jc w:val="center"/>
              <w:rPr>
                <w:rFonts w:ascii="Times New Roman" w:eastAsia="Times New Roman" w:hAnsi="Times New Roman" w:cs="Times New Roman"/>
                <w:b/>
                <w:bCs/>
                <w:color w:val="000000" w:themeColor="text1"/>
                <w:sz w:val="24"/>
                <w:szCs w:val="24"/>
              </w:rPr>
            </w:pPr>
            <w:r w:rsidRPr="00541E71">
              <w:rPr>
                <w:rFonts w:ascii="Times New Roman" w:eastAsia="Times New Roman" w:hAnsi="Times New Roman" w:cs="Times New Roman"/>
                <w:b/>
                <w:bCs/>
                <w:color w:val="000000" w:themeColor="text1"/>
                <w:sz w:val="24"/>
                <w:szCs w:val="24"/>
              </w:rPr>
              <w:t>Jumlah Pesanan Batal</w:t>
            </w:r>
          </w:p>
        </w:tc>
      </w:tr>
      <w:tr w:rsidR="004914B3" w:rsidRPr="00541E71" w:rsidTr="004914B3">
        <w:trPr>
          <w:trHeight w:val="276"/>
        </w:trPr>
        <w:tc>
          <w:tcPr>
            <w:tcW w:w="2150" w:type="dxa"/>
            <w:vMerge/>
            <w:tcBorders>
              <w:top w:val="single" w:sz="8" w:space="0" w:color="auto"/>
              <w:left w:val="single" w:sz="8" w:space="0" w:color="auto"/>
              <w:bottom w:val="single" w:sz="8" w:space="0" w:color="000000"/>
              <w:right w:val="single" w:sz="8" w:space="0" w:color="auto"/>
            </w:tcBorders>
            <w:shd w:val="clear" w:color="auto" w:fill="9CC2E5" w:themeFill="accent1" w:themeFillTint="99"/>
            <w:vAlign w:val="center"/>
            <w:hideMark/>
          </w:tcPr>
          <w:p w:rsidR="004914B3" w:rsidRPr="00541E71" w:rsidRDefault="004914B3" w:rsidP="004914B3">
            <w:pPr>
              <w:spacing w:after="0" w:line="240" w:lineRule="auto"/>
              <w:rPr>
                <w:rFonts w:ascii="Times New Roman" w:eastAsia="Times New Roman" w:hAnsi="Times New Roman" w:cs="Times New Roman"/>
                <w:b/>
                <w:bCs/>
                <w:color w:val="FFFFFF"/>
                <w:sz w:val="24"/>
                <w:szCs w:val="24"/>
              </w:rPr>
            </w:pPr>
          </w:p>
        </w:tc>
        <w:tc>
          <w:tcPr>
            <w:tcW w:w="2493" w:type="dxa"/>
            <w:vMerge/>
            <w:tcBorders>
              <w:top w:val="single" w:sz="8" w:space="0" w:color="auto"/>
              <w:left w:val="single" w:sz="8" w:space="0" w:color="auto"/>
              <w:bottom w:val="single" w:sz="8" w:space="0" w:color="000000"/>
              <w:right w:val="single" w:sz="8" w:space="0" w:color="auto"/>
            </w:tcBorders>
            <w:shd w:val="clear" w:color="auto" w:fill="9CC2E5" w:themeFill="accent1" w:themeFillTint="99"/>
            <w:vAlign w:val="center"/>
            <w:hideMark/>
          </w:tcPr>
          <w:p w:rsidR="004914B3" w:rsidRPr="00541E71" w:rsidRDefault="004914B3" w:rsidP="004914B3">
            <w:pPr>
              <w:spacing w:after="0" w:line="240" w:lineRule="auto"/>
              <w:rPr>
                <w:rFonts w:ascii="Times New Roman" w:eastAsia="Times New Roman" w:hAnsi="Times New Roman" w:cs="Times New Roman"/>
                <w:b/>
                <w:bCs/>
                <w:color w:val="FFFFFF"/>
                <w:sz w:val="24"/>
                <w:szCs w:val="24"/>
              </w:rPr>
            </w:pPr>
          </w:p>
        </w:tc>
        <w:tc>
          <w:tcPr>
            <w:tcW w:w="1671" w:type="dxa"/>
            <w:vMerge/>
            <w:tcBorders>
              <w:top w:val="single" w:sz="8" w:space="0" w:color="auto"/>
              <w:left w:val="single" w:sz="8" w:space="0" w:color="auto"/>
              <w:bottom w:val="single" w:sz="8" w:space="0" w:color="000000"/>
              <w:right w:val="single" w:sz="8" w:space="0" w:color="auto"/>
            </w:tcBorders>
            <w:shd w:val="clear" w:color="auto" w:fill="9CC2E5" w:themeFill="accent1" w:themeFillTint="99"/>
            <w:vAlign w:val="center"/>
            <w:hideMark/>
          </w:tcPr>
          <w:p w:rsidR="004914B3" w:rsidRPr="00541E71" w:rsidRDefault="004914B3" w:rsidP="004914B3">
            <w:pPr>
              <w:spacing w:after="0" w:line="240" w:lineRule="auto"/>
              <w:rPr>
                <w:rFonts w:ascii="Times New Roman" w:eastAsia="Times New Roman" w:hAnsi="Times New Roman" w:cs="Times New Roman"/>
                <w:b/>
                <w:bCs/>
                <w:color w:val="FFFFFF"/>
                <w:sz w:val="24"/>
                <w:szCs w:val="24"/>
              </w:rPr>
            </w:pPr>
          </w:p>
        </w:tc>
      </w:tr>
      <w:tr w:rsidR="004914B3" w:rsidRPr="00541E71" w:rsidTr="004914B3">
        <w:trPr>
          <w:trHeight w:val="203"/>
        </w:trPr>
        <w:tc>
          <w:tcPr>
            <w:tcW w:w="215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New Agya</w:t>
            </w:r>
          </w:p>
        </w:tc>
        <w:tc>
          <w:tcPr>
            <w:tcW w:w="2493"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160.433.000</w:t>
            </w:r>
          </w:p>
        </w:tc>
        <w:tc>
          <w:tcPr>
            <w:tcW w:w="1671"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7</w:t>
            </w:r>
          </w:p>
        </w:tc>
      </w:tr>
      <w:tr w:rsidR="004914B3" w:rsidRPr="00541E71" w:rsidTr="004914B3">
        <w:trPr>
          <w:trHeight w:val="203"/>
        </w:trPr>
        <w:tc>
          <w:tcPr>
            <w:tcW w:w="215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All New Rush</w:t>
            </w:r>
          </w:p>
        </w:tc>
        <w:tc>
          <w:tcPr>
            <w:tcW w:w="2493"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259.900.000</w:t>
            </w:r>
          </w:p>
        </w:tc>
        <w:tc>
          <w:tcPr>
            <w:tcW w:w="1671"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7</w:t>
            </w:r>
          </w:p>
        </w:tc>
      </w:tr>
      <w:tr w:rsidR="004914B3" w:rsidRPr="00541E71" w:rsidTr="004914B3">
        <w:trPr>
          <w:trHeight w:val="203"/>
        </w:trPr>
        <w:tc>
          <w:tcPr>
            <w:tcW w:w="215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New Avanza</w:t>
            </w:r>
          </w:p>
        </w:tc>
        <w:tc>
          <w:tcPr>
            <w:tcW w:w="2493"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196.315.000</w:t>
            </w:r>
          </w:p>
        </w:tc>
        <w:tc>
          <w:tcPr>
            <w:tcW w:w="1671"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6</w:t>
            </w:r>
          </w:p>
        </w:tc>
      </w:tr>
      <w:tr w:rsidR="004914B3" w:rsidRPr="00541E71" w:rsidTr="004914B3">
        <w:trPr>
          <w:trHeight w:val="203"/>
        </w:trPr>
        <w:tc>
          <w:tcPr>
            <w:tcW w:w="215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Calya</w:t>
            </w:r>
          </w:p>
        </w:tc>
        <w:tc>
          <w:tcPr>
            <w:tcW w:w="2493"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160.860.000</w:t>
            </w:r>
          </w:p>
        </w:tc>
        <w:tc>
          <w:tcPr>
            <w:tcW w:w="1671"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9</w:t>
            </w:r>
          </w:p>
        </w:tc>
      </w:tr>
      <w:tr w:rsidR="004914B3" w:rsidRPr="00541E71" w:rsidTr="004914B3">
        <w:trPr>
          <w:trHeight w:val="203"/>
        </w:trPr>
        <w:tc>
          <w:tcPr>
            <w:tcW w:w="215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New Kijang Innova</w:t>
            </w:r>
          </w:p>
        </w:tc>
        <w:tc>
          <w:tcPr>
            <w:tcW w:w="2493"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335.600.000</w:t>
            </w:r>
          </w:p>
        </w:tc>
        <w:tc>
          <w:tcPr>
            <w:tcW w:w="1671"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8</w:t>
            </w:r>
          </w:p>
        </w:tc>
      </w:tr>
      <w:tr w:rsidR="004914B3" w:rsidRPr="00541E71" w:rsidTr="004914B3">
        <w:trPr>
          <w:trHeight w:val="203"/>
        </w:trPr>
        <w:tc>
          <w:tcPr>
            <w:tcW w:w="215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New Fortuner</w:t>
            </w:r>
          </w:p>
        </w:tc>
        <w:tc>
          <w:tcPr>
            <w:tcW w:w="2493"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517.400.000</w:t>
            </w:r>
          </w:p>
        </w:tc>
        <w:tc>
          <w:tcPr>
            <w:tcW w:w="1671"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3</w:t>
            </w:r>
          </w:p>
        </w:tc>
      </w:tr>
      <w:tr w:rsidR="004914B3" w:rsidRPr="00541E71" w:rsidTr="004914B3">
        <w:trPr>
          <w:trHeight w:val="203"/>
        </w:trPr>
        <w:tc>
          <w:tcPr>
            <w:tcW w:w="215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Sienta</w:t>
            </w:r>
          </w:p>
        </w:tc>
        <w:tc>
          <w:tcPr>
            <w:tcW w:w="2493"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261.900.000</w:t>
            </w:r>
          </w:p>
        </w:tc>
        <w:tc>
          <w:tcPr>
            <w:tcW w:w="1671"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4</w:t>
            </w:r>
          </w:p>
        </w:tc>
      </w:tr>
      <w:tr w:rsidR="004914B3" w:rsidRPr="00541E71" w:rsidTr="004914B3">
        <w:trPr>
          <w:trHeight w:val="203"/>
        </w:trPr>
        <w:tc>
          <w:tcPr>
            <w:tcW w:w="215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Voxy</w:t>
            </w:r>
          </w:p>
        </w:tc>
        <w:tc>
          <w:tcPr>
            <w:tcW w:w="2493"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429.400.000</w:t>
            </w:r>
          </w:p>
        </w:tc>
        <w:tc>
          <w:tcPr>
            <w:tcW w:w="1671"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1</w:t>
            </w:r>
          </w:p>
        </w:tc>
      </w:tr>
      <w:tr w:rsidR="004914B3" w:rsidRPr="00541E71" w:rsidTr="004914B3">
        <w:trPr>
          <w:trHeight w:val="203"/>
        </w:trPr>
        <w:tc>
          <w:tcPr>
            <w:tcW w:w="215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New Yaris</w:t>
            </w:r>
          </w:p>
        </w:tc>
        <w:tc>
          <w:tcPr>
            <w:tcW w:w="2493"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257.550.000</w:t>
            </w:r>
          </w:p>
        </w:tc>
        <w:tc>
          <w:tcPr>
            <w:tcW w:w="1671"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5</w:t>
            </w:r>
          </w:p>
        </w:tc>
      </w:tr>
      <w:tr w:rsidR="004914B3" w:rsidRPr="00541E71" w:rsidTr="004914B3">
        <w:trPr>
          <w:trHeight w:val="203"/>
        </w:trPr>
        <w:tc>
          <w:tcPr>
            <w:tcW w:w="215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Limo Limited</w:t>
            </w:r>
          </w:p>
        </w:tc>
        <w:tc>
          <w:tcPr>
            <w:tcW w:w="2493"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422.900.000</w:t>
            </w:r>
          </w:p>
        </w:tc>
        <w:tc>
          <w:tcPr>
            <w:tcW w:w="1671"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0</w:t>
            </w:r>
          </w:p>
        </w:tc>
      </w:tr>
      <w:tr w:rsidR="004914B3" w:rsidRPr="00541E71" w:rsidTr="004914B3">
        <w:trPr>
          <w:trHeight w:val="203"/>
        </w:trPr>
        <w:tc>
          <w:tcPr>
            <w:tcW w:w="215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Vellfire</w:t>
            </w:r>
          </w:p>
        </w:tc>
        <w:tc>
          <w:tcPr>
            <w:tcW w:w="2493"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1.035.050.000</w:t>
            </w:r>
          </w:p>
        </w:tc>
        <w:tc>
          <w:tcPr>
            <w:tcW w:w="1671"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2</w:t>
            </w:r>
          </w:p>
        </w:tc>
      </w:tr>
      <w:tr w:rsidR="004914B3" w:rsidRPr="00541E71" w:rsidTr="004914B3">
        <w:trPr>
          <w:trHeight w:val="203"/>
        </w:trPr>
        <w:tc>
          <w:tcPr>
            <w:tcW w:w="215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Hi Ace Commuter</w:t>
            </w:r>
          </w:p>
        </w:tc>
        <w:tc>
          <w:tcPr>
            <w:tcW w:w="2493"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453.150.000</w:t>
            </w:r>
          </w:p>
        </w:tc>
        <w:tc>
          <w:tcPr>
            <w:tcW w:w="1671"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1</w:t>
            </w:r>
          </w:p>
        </w:tc>
      </w:tr>
      <w:tr w:rsidR="004914B3" w:rsidRPr="00541E71" w:rsidTr="004914B3">
        <w:trPr>
          <w:trHeight w:val="203"/>
        </w:trPr>
        <w:tc>
          <w:tcPr>
            <w:tcW w:w="215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Hi Lux</w:t>
            </w:r>
          </w:p>
        </w:tc>
        <w:tc>
          <w:tcPr>
            <w:tcW w:w="2493"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219.150.000</w:t>
            </w:r>
          </w:p>
        </w:tc>
        <w:tc>
          <w:tcPr>
            <w:tcW w:w="1671"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1</w:t>
            </w:r>
          </w:p>
        </w:tc>
      </w:tr>
      <w:tr w:rsidR="004914B3" w:rsidRPr="00541E71" w:rsidTr="004914B3">
        <w:trPr>
          <w:trHeight w:val="203"/>
        </w:trPr>
        <w:tc>
          <w:tcPr>
            <w:tcW w:w="215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New Dyana</w:t>
            </w:r>
          </w:p>
        </w:tc>
        <w:tc>
          <w:tcPr>
            <w:tcW w:w="2493"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310.200.000</w:t>
            </w:r>
          </w:p>
        </w:tc>
        <w:tc>
          <w:tcPr>
            <w:tcW w:w="1671"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0</w:t>
            </w:r>
          </w:p>
        </w:tc>
      </w:tr>
      <w:tr w:rsidR="004914B3" w:rsidRPr="00541E71" w:rsidTr="004914B3">
        <w:trPr>
          <w:trHeight w:val="203"/>
        </w:trPr>
        <w:tc>
          <w:tcPr>
            <w:tcW w:w="215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Alphard</w:t>
            </w:r>
          </w:p>
        </w:tc>
        <w:tc>
          <w:tcPr>
            <w:tcW w:w="2493"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Rp. 1.414.300.000</w:t>
            </w:r>
          </w:p>
        </w:tc>
        <w:tc>
          <w:tcPr>
            <w:tcW w:w="1671" w:type="dxa"/>
            <w:tcBorders>
              <w:top w:val="nil"/>
              <w:left w:val="nil"/>
              <w:bottom w:val="single" w:sz="8" w:space="0" w:color="auto"/>
              <w:right w:val="single" w:sz="8" w:space="0" w:color="auto"/>
            </w:tcBorders>
            <w:shd w:val="clear" w:color="auto" w:fill="DEEAF6" w:themeFill="accent1" w:themeFillTint="33"/>
            <w:noWrap/>
            <w:vAlign w:val="center"/>
            <w:hideMark/>
          </w:tcPr>
          <w:p w:rsidR="004914B3" w:rsidRPr="00541E71" w:rsidRDefault="004914B3" w:rsidP="004914B3">
            <w:pPr>
              <w:spacing w:after="0" w:line="240" w:lineRule="auto"/>
              <w:jc w:val="center"/>
              <w:rPr>
                <w:rFonts w:ascii="Times New Roman" w:eastAsia="Times New Roman" w:hAnsi="Times New Roman" w:cs="Times New Roman"/>
                <w:color w:val="000000" w:themeColor="text1"/>
                <w:sz w:val="24"/>
                <w:szCs w:val="24"/>
              </w:rPr>
            </w:pPr>
            <w:r w:rsidRPr="00541E71">
              <w:rPr>
                <w:rFonts w:ascii="Times New Roman" w:eastAsia="Times New Roman" w:hAnsi="Times New Roman" w:cs="Times New Roman"/>
                <w:color w:val="000000" w:themeColor="text1"/>
                <w:sz w:val="24"/>
                <w:szCs w:val="24"/>
              </w:rPr>
              <w:t>1</w:t>
            </w:r>
          </w:p>
        </w:tc>
      </w:tr>
    </w:tbl>
    <w:p w:rsidR="004914B3" w:rsidRDefault="004914B3" w:rsidP="00D1373D">
      <w:pPr>
        <w:tabs>
          <w:tab w:val="left" w:pos="567"/>
        </w:tabs>
        <w:spacing w:after="0" w:line="360" w:lineRule="auto"/>
        <w:ind w:left="432"/>
        <w:jc w:val="center"/>
        <w:rPr>
          <w:rFonts w:ascii="Times New Roman" w:hAnsi="Times New Roman" w:cs="Times New Roman"/>
          <w:b/>
          <w:color w:val="000000" w:themeColor="text1"/>
          <w:sz w:val="24"/>
          <w:szCs w:val="24"/>
        </w:rPr>
      </w:pPr>
    </w:p>
    <w:p w:rsidR="00E66C7B" w:rsidRPr="00541E71" w:rsidRDefault="00541E71" w:rsidP="00D1373D">
      <w:pPr>
        <w:tabs>
          <w:tab w:val="left" w:pos="567"/>
        </w:tabs>
        <w:spacing w:after="0" w:line="360" w:lineRule="auto"/>
        <w:ind w:left="432"/>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ab/>
      </w:r>
      <w:r w:rsidR="00E66C7B" w:rsidRPr="00541E71">
        <w:rPr>
          <w:rFonts w:ascii="Times New Roman" w:hAnsi="Times New Roman" w:cs="Times New Roman"/>
          <w:b/>
          <w:color w:val="000000" w:themeColor="text1"/>
          <w:sz w:val="24"/>
          <w:szCs w:val="24"/>
        </w:rPr>
        <w:t xml:space="preserve">Sumber: </w:t>
      </w:r>
      <w:r w:rsidR="009D47CD" w:rsidRPr="00541E71">
        <w:rPr>
          <w:rFonts w:ascii="Times New Roman" w:hAnsi="Times New Roman" w:cs="Times New Roman"/>
          <w:b/>
          <w:color w:val="000000" w:themeColor="text1"/>
          <w:sz w:val="24"/>
          <w:szCs w:val="24"/>
        </w:rPr>
        <w:t>Data</w:t>
      </w:r>
      <w:r w:rsidR="00E66C7B" w:rsidRPr="00541E71">
        <w:rPr>
          <w:rFonts w:ascii="Times New Roman" w:hAnsi="Times New Roman" w:cs="Times New Roman"/>
          <w:b/>
          <w:color w:val="000000" w:themeColor="text1"/>
          <w:sz w:val="24"/>
          <w:szCs w:val="24"/>
        </w:rPr>
        <w:t xml:space="preserve"> SPK per Januari – Februari 2018</w:t>
      </w:r>
    </w:p>
    <w:p w:rsidR="00E66C7B" w:rsidRPr="00541E71" w:rsidRDefault="00541E71" w:rsidP="00D1373D">
      <w:pPr>
        <w:tabs>
          <w:tab w:val="left" w:pos="567"/>
        </w:tabs>
        <w:spacing w:after="0" w:line="360" w:lineRule="auto"/>
        <w:ind w:left="432"/>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w:t>
      </w:r>
      <w:r w:rsidR="00E66C7B" w:rsidRPr="00541E71">
        <w:rPr>
          <w:rFonts w:ascii="Times New Roman" w:hAnsi="Times New Roman" w:cs="Times New Roman"/>
          <w:b/>
          <w:color w:val="000000" w:themeColor="text1"/>
          <w:sz w:val="24"/>
          <w:szCs w:val="24"/>
        </w:rPr>
        <w:t xml:space="preserve">ada PT Astra </w:t>
      </w:r>
      <w:r w:rsidR="00E66C7B" w:rsidRPr="00541E71">
        <w:rPr>
          <w:rFonts w:ascii="Times New Roman" w:hAnsi="Times New Roman" w:cs="Times New Roman"/>
          <w:b/>
          <w:i/>
          <w:color w:val="000000" w:themeColor="text1"/>
          <w:sz w:val="24"/>
          <w:szCs w:val="24"/>
        </w:rPr>
        <w:t xml:space="preserve">International, </w:t>
      </w:r>
      <w:r w:rsidR="00E66C7B" w:rsidRPr="00541E71">
        <w:rPr>
          <w:rFonts w:ascii="Times New Roman" w:hAnsi="Times New Roman" w:cs="Times New Roman"/>
          <w:b/>
          <w:color w:val="000000" w:themeColor="text1"/>
          <w:sz w:val="24"/>
          <w:szCs w:val="24"/>
        </w:rPr>
        <w:t>Tbk</w:t>
      </w:r>
      <w:r w:rsidR="00E66C7B" w:rsidRPr="00541E71">
        <w:rPr>
          <w:rFonts w:ascii="Times New Roman" w:hAnsi="Times New Roman" w:cs="Times New Roman"/>
          <w:b/>
          <w:i/>
          <w:color w:val="000000" w:themeColor="text1"/>
          <w:sz w:val="24"/>
          <w:szCs w:val="24"/>
        </w:rPr>
        <w:t xml:space="preserve"> – </w:t>
      </w:r>
      <w:r w:rsidR="00E66C7B" w:rsidRPr="00541E71">
        <w:rPr>
          <w:rFonts w:ascii="Times New Roman" w:hAnsi="Times New Roman" w:cs="Times New Roman"/>
          <w:b/>
          <w:color w:val="000000" w:themeColor="text1"/>
          <w:sz w:val="24"/>
          <w:szCs w:val="24"/>
        </w:rPr>
        <w:t>Toyota</w:t>
      </w:r>
      <w:r w:rsidR="00E66C7B" w:rsidRPr="00541E71">
        <w:rPr>
          <w:rFonts w:ascii="Times New Roman" w:hAnsi="Times New Roman" w:cs="Times New Roman"/>
          <w:b/>
          <w:i/>
          <w:color w:val="000000" w:themeColor="text1"/>
          <w:sz w:val="24"/>
          <w:szCs w:val="24"/>
        </w:rPr>
        <w:t xml:space="preserve"> Sales Operation </w:t>
      </w:r>
      <w:r w:rsidR="00E66C7B" w:rsidRPr="00541E71">
        <w:rPr>
          <w:rFonts w:ascii="Times New Roman" w:hAnsi="Times New Roman" w:cs="Times New Roman"/>
          <w:b/>
          <w:color w:val="000000" w:themeColor="text1"/>
          <w:sz w:val="24"/>
          <w:szCs w:val="24"/>
        </w:rPr>
        <w:t>(PT AI-TSO)</w:t>
      </w:r>
    </w:p>
    <w:p w:rsidR="00541E71" w:rsidRDefault="00541E71" w:rsidP="00515E35">
      <w:pPr>
        <w:tabs>
          <w:tab w:val="left" w:pos="567"/>
        </w:tabs>
        <w:spacing w:after="0" w:line="480" w:lineRule="auto"/>
        <w:jc w:val="both"/>
        <w:rPr>
          <w:rFonts w:ascii="Times New Roman" w:hAnsi="Times New Roman" w:cs="Times New Roman"/>
          <w:color w:val="000000" w:themeColor="text1"/>
          <w:sz w:val="24"/>
          <w:szCs w:val="24"/>
        </w:rPr>
      </w:pPr>
    </w:p>
    <w:p w:rsidR="009401CF" w:rsidRDefault="00C9642E" w:rsidP="00515E35">
      <w:pPr>
        <w:tabs>
          <w:tab w:val="left" w:pos="567"/>
        </w:tabs>
        <w:spacing w:after="0" w:line="48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ab/>
      </w:r>
      <w:r w:rsidR="00722D34">
        <w:rPr>
          <w:rFonts w:ascii="Times New Roman" w:hAnsi="Times New Roman" w:cs="Times New Roman"/>
          <w:color w:val="000000" w:themeColor="text1"/>
          <w:sz w:val="24"/>
          <w:szCs w:val="24"/>
        </w:rPr>
        <w:tab/>
      </w:r>
      <w:r w:rsidR="003E40FB">
        <w:rPr>
          <w:rFonts w:ascii="Times New Roman" w:hAnsi="Times New Roman" w:cs="Times New Roman"/>
          <w:color w:val="000000" w:themeColor="text1"/>
          <w:sz w:val="24"/>
          <w:szCs w:val="24"/>
        </w:rPr>
        <w:t>Dari T</w:t>
      </w:r>
      <w:r w:rsidR="00DC2C6D">
        <w:rPr>
          <w:rFonts w:ascii="Times New Roman" w:hAnsi="Times New Roman" w:cs="Times New Roman"/>
          <w:color w:val="000000" w:themeColor="text1"/>
          <w:sz w:val="24"/>
          <w:szCs w:val="24"/>
        </w:rPr>
        <w:t xml:space="preserve">abel 1.5 </w:t>
      </w:r>
      <w:r w:rsidR="00E66C7B">
        <w:rPr>
          <w:rFonts w:ascii="Times New Roman" w:hAnsi="Times New Roman" w:cs="Times New Roman"/>
          <w:color w:val="000000" w:themeColor="text1"/>
          <w:sz w:val="24"/>
          <w:szCs w:val="24"/>
        </w:rPr>
        <w:t>maka perusahaan</w:t>
      </w:r>
      <w:r w:rsidR="00A62C07">
        <w:rPr>
          <w:rFonts w:ascii="Times New Roman" w:hAnsi="Times New Roman" w:cs="Times New Roman"/>
          <w:color w:val="000000" w:themeColor="text1"/>
          <w:sz w:val="24"/>
          <w:szCs w:val="24"/>
        </w:rPr>
        <w:t xml:space="preserve"> </w:t>
      </w:r>
      <w:proofErr w:type="gramStart"/>
      <w:r w:rsidR="00A62C07">
        <w:rPr>
          <w:rFonts w:ascii="Times New Roman" w:hAnsi="Times New Roman" w:cs="Times New Roman"/>
          <w:color w:val="000000" w:themeColor="text1"/>
          <w:sz w:val="24"/>
          <w:szCs w:val="24"/>
        </w:rPr>
        <w:t>akan</w:t>
      </w:r>
      <w:proofErr w:type="gramEnd"/>
      <w:r w:rsidR="00E66C7B">
        <w:rPr>
          <w:rFonts w:ascii="Times New Roman" w:hAnsi="Times New Roman" w:cs="Times New Roman"/>
          <w:color w:val="000000" w:themeColor="text1"/>
          <w:sz w:val="24"/>
          <w:szCs w:val="24"/>
        </w:rPr>
        <w:t xml:space="preserve"> mengalami kerugian </w:t>
      </w:r>
      <w:r w:rsidR="00A62C07">
        <w:rPr>
          <w:rFonts w:ascii="Times New Roman" w:hAnsi="Times New Roman" w:cs="Times New Roman"/>
          <w:color w:val="000000" w:themeColor="text1"/>
          <w:sz w:val="24"/>
          <w:szCs w:val="24"/>
        </w:rPr>
        <w:t>yang cukup besar melihat dari beberapa surat pemesanan kendaraan yang batal. Pem</w:t>
      </w:r>
      <w:r w:rsidR="00E66C7B">
        <w:rPr>
          <w:rFonts w:ascii="Times New Roman" w:hAnsi="Times New Roman" w:cs="Times New Roman"/>
          <w:color w:val="000000" w:themeColor="text1"/>
          <w:sz w:val="24"/>
          <w:szCs w:val="24"/>
        </w:rPr>
        <w:t>batalan surat pemesanan kendaraan berpengaruh pada pendapatan penjualan perusahaan, meskipun surat pemesanan kendaraan per bulan Januari – Februari sebanyak 231 surat pemesanan kendaraan, hal tersebut tidak akan berpengaruh kepada proses akhir status pemesanan surat tersebut, seperti conto</w:t>
      </w:r>
      <w:r w:rsidR="003E40FB">
        <w:rPr>
          <w:rFonts w:ascii="Times New Roman" w:hAnsi="Times New Roman" w:cs="Times New Roman"/>
          <w:color w:val="000000" w:themeColor="text1"/>
          <w:sz w:val="24"/>
          <w:szCs w:val="24"/>
        </w:rPr>
        <w:t>h T</w:t>
      </w:r>
      <w:r w:rsidR="00E66C7B">
        <w:rPr>
          <w:rFonts w:ascii="Times New Roman" w:hAnsi="Times New Roman" w:cs="Times New Roman"/>
          <w:color w:val="000000" w:themeColor="text1"/>
          <w:sz w:val="24"/>
          <w:szCs w:val="24"/>
        </w:rPr>
        <w:t>abel 1.5 berikut banyak surat pemesanan yang batal menjadi bahan evaluasi untuk setiap divisi perusahaan yang ada, dan harus meninjau ulang sistem operasional prosedur yang ada, agar memimimalisasikan pemesanan kendaraan yang batal.</w:t>
      </w:r>
      <w:r w:rsidR="009401CF">
        <w:rPr>
          <w:rFonts w:ascii="Times New Roman" w:hAnsi="Times New Roman" w:cs="Times New Roman"/>
          <w:color w:val="000000" w:themeColor="text1"/>
          <w:sz w:val="24"/>
          <w:szCs w:val="24"/>
        </w:rPr>
        <w:t xml:space="preserve"> </w:t>
      </w:r>
    </w:p>
    <w:p w:rsidR="00EF6A4C" w:rsidRDefault="009401CF" w:rsidP="009401CF">
      <w:pPr>
        <w:spacing w:after="0" w:line="48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ab/>
        <w:t xml:space="preserve">Berdasarkan hasil wawancara penulis dengan Bapak Lukman selaku setaff admin unit, perusahaan saat ini belum menggunakan metode apapun untuk melakukan pengendalian pemesanan dan membutuhkan suatu metode untuk menghindari terjadinya penyimpangan terhadap pemesanan kendaraan. Dari beberapa artikel yang penulis temukan salah satunya dari artikel Sari dan Budiawan (2014) bahwa metode yang tepat untuk menghindari terjadinya penyimpangan dalam proses pemesanan kendaraan yaitu dengan menggunakan metode </w:t>
      </w:r>
      <w:r>
        <w:rPr>
          <w:rFonts w:ascii="Times New Roman" w:hAnsi="Times New Roman" w:cs="Times New Roman"/>
          <w:i/>
          <w:color w:val="000000" w:themeColor="text1"/>
          <w:sz w:val="24"/>
          <w:szCs w:val="24"/>
        </w:rPr>
        <w:t xml:space="preserve">Material Requirement Planning </w:t>
      </w:r>
      <w:r>
        <w:rPr>
          <w:rFonts w:ascii="Times New Roman" w:hAnsi="Times New Roman" w:cs="Times New Roman"/>
          <w:color w:val="000000" w:themeColor="text1"/>
          <w:sz w:val="24"/>
          <w:szCs w:val="24"/>
        </w:rPr>
        <w:t xml:space="preserve">(MRP). </w:t>
      </w:r>
      <w:proofErr w:type="gramStart"/>
      <w:r w:rsidRPr="00D37D88">
        <w:rPr>
          <w:rFonts w:ascii="Times New Roman" w:hAnsi="Times New Roman" w:cs="Times New Roman"/>
          <w:sz w:val="24"/>
          <w:szCs w:val="24"/>
        </w:rPr>
        <w:t>menurut</w:t>
      </w:r>
      <w:proofErr w:type="gramEnd"/>
      <w:r w:rsidRPr="00D37D88">
        <w:rPr>
          <w:rFonts w:ascii="Times New Roman" w:hAnsi="Times New Roman" w:cs="Times New Roman"/>
          <w:sz w:val="24"/>
          <w:szCs w:val="24"/>
        </w:rPr>
        <w:t xml:space="preserve"> Herjanto (2007) perencanaan kebutuhan </w:t>
      </w:r>
      <w:r w:rsidRPr="00D37D88">
        <w:rPr>
          <w:rFonts w:ascii="Times New Roman" w:hAnsi="Times New Roman" w:cs="Times New Roman"/>
          <w:i/>
          <w:sz w:val="24"/>
          <w:szCs w:val="24"/>
        </w:rPr>
        <w:t xml:space="preserve">material requirement planning </w:t>
      </w:r>
      <w:r w:rsidRPr="00D37D88">
        <w:rPr>
          <w:rFonts w:ascii="Times New Roman" w:hAnsi="Times New Roman" w:cs="Times New Roman"/>
          <w:sz w:val="24"/>
          <w:szCs w:val="24"/>
        </w:rPr>
        <w:t>adalah suatu konsep dalam manajemen produksi yang membahas cara tepat dalam merencanakan kebutuhan barang dalam proses produksi, sehingga barang yang dibutuhkan dapat tersedia sesuai dengan yang direncakan.</w:t>
      </w:r>
      <w:r w:rsidR="003E40FB">
        <w:rPr>
          <w:rFonts w:ascii="Times New Roman" w:hAnsi="Times New Roman" w:cs="Times New Roman"/>
          <w:color w:val="000000" w:themeColor="text1"/>
          <w:sz w:val="24"/>
          <w:szCs w:val="24"/>
        </w:rPr>
        <w:t xml:space="preserve"> </w:t>
      </w:r>
      <w:r w:rsidR="003E40FB" w:rsidRPr="00757B2E">
        <w:rPr>
          <w:rFonts w:ascii="Times New Roman" w:hAnsi="Times New Roman" w:cs="Times New Roman"/>
          <w:sz w:val="24"/>
          <w:szCs w:val="24"/>
        </w:rPr>
        <w:t>Berdasarkan pemaparan permasalahan di atas maka judul penelitian ini adalah</w:t>
      </w:r>
      <w:r w:rsidR="003E40FB">
        <w:rPr>
          <w:rFonts w:ascii="Times New Roman" w:hAnsi="Times New Roman" w:cs="Times New Roman"/>
          <w:sz w:val="24"/>
          <w:szCs w:val="24"/>
        </w:rPr>
        <w:t xml:space="preserve"> </w:t>
      </w:r>
    </w:p>
    <w:p w:rsidR="009401CF" w:rsidRDefault="009401CF" w:rsidP="009401CF">
      <w:pPr>
        <w:spacing w:after="0" w:line="480" w:lineRule="auto"/>
        <w:jc w:val="both"/>
        <w:rPr>
          <w:rFonts w:ascii="Times New Roman" w:hAnsi="Times New Roman" w:cs="Times New Roman"/>
          <w:sz w:val="24"/>
          <w:szCs w:val="24"/>
        </w:rPr>
      </w:pPr>
    </w:p>
    <w:p w:rsidR="003E40FB" w:rsidRDefault="00515E35" w:rsidP="00515E35">
      <w:pPr>
        <w:tabs>
          <w:tab w:val="left" w:pos="567"/>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ab/>
      </w:r>
      <w:r w:rsidR="003E40FB" w:rsidRPr="00A62C07">
        <w:rPr>
          <w:rFonts w:ascii="Times New Roman" w:hAnsi="Times New Roman" w:cs="Times New Roman"/>
          <w:b/>
          <w:sz w:val="24"/>
          <w:szCs w:val="24"/>
        </w:rPr>
        <w:t>“A</w:t>
      </w:r>
      <w:r w:rsidR="003E40FB">
        <w:rPr>
          <w:rFonts w:ascii="Times New Roman" w:hAnsi="Times New Roman" w:cs="Times New Roman"/>
          <w:b/>
          <w:sz w:val="24"/>
          <w:szCs w:val="24"/>
        </w:rPr>
        <w:t xml:space="preserve">nalisis Proses Surat Pemesanan Kendaraan (SPK) Toyota Dengan Menggunakan Metode </w:t>
      </w:r>
      <w:r w:rsidR="003E40FB">
        <w:rPr>
          <w:rFonts w:ascii="Times New Roman" w:hAnsi="Times New Roman" w:cs="Times New Roman"/>
          <w:b/>
          <w:i/>
          <w:sz w:val="24"/>
          <w:szCs w:val="24"/>
        </w:rPr>
        <w:t xml:space="preserve">Material Requirement Planning </w:t>
      </w:r>
      <w:r w:rsidR="003E40FB">
        <w:rPr>
          <w:rFonts w:ascii="Times New Roman" w:hAnsi="Times New Roman" w:cs="Times New Roman"/>
          <w:b/>
          <w:sz w:val="24"/>
          <w:szCs w:val="24"/>
        </w:rPr>
        <w:t xml:space="preserve">(MRP) Di PT Astra </w:t>
      </w:r>
      <w:r w:rsidR="003E40FB">
        <w:rPr>
          <w:rFonts w:ascii="Times New Roman" w:hAnsi="Times New Roman" w:cs="Times New Roman"/>
          <w:b/>
          <w:i/>
          <w:sz w:val="24"/>
          <w:szCs w:val="24"/>
        </w:rPr>
        <w:t xml:space="preserve">Intenational, </w:t>
      </w:r>
      <w:r w:rsidR="003E40FB">
        <w:rPr>
          <w:rFonts w:ascii="Times New Roman" w:hAnsi="Times New Roman" w:cs="Times New Roman"/>
          <w:b/>
          <w:sz w:val="24"/>
          <w:szCs w:val="24"/>
        </w:rPr>
        <w:t>Tbk – Toyot</w:t>
      </w:r>
      <w:r w:rsidR="006965B8">
        <w:rPr>
          <w:rFonts w:ascii="Times New Roman" w:hAnsi="Times New Roman" w:cs="Times New Roman"/>
          <w:b/>
          <w:sz w:val="24"/>
          <w:szCs w:val="24"/>
        </w:rPr>
        <w:t xml:space="preserve"> </w:t>
      </w:r>
      <w:r w:rsidR="003E40FB">
        <w:rPr>
          <w:rFonts w:ascii="Times New Roman" w:hAnsi="Times New Roman" w:cs="Times New Roman"/>
          <w:b/>
          <w:sz w:val="24"/>
          <w:szCs w:val="24"/>
        </w:rPr>
        <w:t xml:space="preserve">a </w:t>
      </w:r>
      <w:r w:rsidR="003E40FB">
        <w:rPr>
          <w:rFonts w:ascii="Times New Roman" w:hAnsi="Times New Roman" w:cs="Times New Roman"/>
          <w:b/>
          <w:i/>
          <w:sz w:val="24"/>
          <w:szCs w:val="24"/>
        </w:rPr>
        <w:t xml:space="preserve">Sales Operation </w:t>
      </w:r>
      <w:r w:rsidR="003E40FB">
        <w:rPr>
          <w:rFonts w:ascii="Times New Roman" w:hAnsi="Times New Roman" w:cs="Times New Roman"/>
          <w:b/>
          <w:sz w:val="24"/>
          <w:szCs w:val="24"/>
        </w:rPr>
        <w:t>(PT AI-TSO) Cabang Asia Afrika Bandung”.</w:t>
      </w:r>
    </w:p>
    <w:p w:rsidR="00DC2C6D" w:rsidRPr="00FE031F" w:rsidRDefault="00DC2C6D" w:rsidP="00FE031F">
      <w:pPr>
        <w:tabs>
          <w:tab w:val="left" w:pos="567"/>
        </w:tabs>
        <w:spacing w:after="0" w:line="480" w:lineRule="auto"/>
        <w:ind w:left="432"/>
        <w:jc w:val="both"/>
        <w:rPr>
          <w:rFonts w:ascii="Times New Roman" w:hAnsi="Times New Roman" w:cs="Times New Roman"/>
          <w:color w:val="000000" w:themeColor="text1"/>
          <w:sz w:val="24"/>
          <w:szCs w:val="24"/>
        </w:rPr>
      </w:pPr>
    </w:p>
    <w:p w:rsidR="003E40FB" w:rsidRPr="00722D34" w:rsidRDefault="00200C99" w:rsidP="00722D34">
      <w:pPr>
        <w:pStyle w:val="ListParagraph"/>
        <w:numPr>
          <w:ilvl w:val="1"/>
          <w:numId w:val="8"/>
        </w:numPr>
        <w:tabs>
          <w:tab w:val="left" w:pos="567"/>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3E40FB" w:rsidRPr="00722D34">
        <w:rPr>
          <w:rFonts w:ascii="Times New Roman" w:hAnsi="Times New Roman" w:cs="Times New Roman"/>
          <w:b/>
          <w:sz w:val="24"/>
          <w:szCs w:val="24"/>
        </w:rPr>
        <w:t>Rumusan Masalah</w:t>
      </w:r>
    </w:p>
    <w:p w:rsidR="003E40FB" w:rsidRPr="003C48A4" w:rsidRDefault="003E40FB" w:rsidP="00515E35">
      <w:pPr>
        <w:spacing w:after="0" w:line="480" w:lineRule="auto"/>
        <w:ind w:firstLine="720"/>
        <w:jc w:val="both"/>
        <w:rPr>
          <w:rFonts w:ascii="Times New Roman" w:hAnsi="Times New Roman" w:cs="Times New Roman"/>
          <w:sz w:val="24"/>
          <w:szCs w:val="24"/>
        </w:rPr>
      </w:pPr>
      <w:r w:rsidRPr="003C48A4">
        <w:rPr>
          <w:rFonts w:ascii="Times New Roman" w:hAnsi="Times New Roman" w:cs="Times New Roman"/>
          <w:sz w:val="24"/>
          <w:szCs w:val="24"/>
        </w:rPr>
        <w:t>Berdasarkan pemaparan latar belakang masalah maka rumusan masalah dalam penelitian ini adalah:</w:t>
      </w:r>
    </w:p>
    <w:p w:rsidR="003E40FB" w:rsidRPr="00243D19" w:rsidRDefault="00243D19" w:rsidP="00243D19">
      <w:pPr>
        <w:pStyle w:val="ListParagraph"/>
        <w:numPr>
          <w:ilvl w:val="0"/>
          <w:numId w:val="1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Berapakah</w:t>
      </w:r>
      <w:r w:rsidR="003E40FB" w:rsidRPr="00243D19">
        <w:rPr>
          <w:rFonts w:ascii="Times New Roman" w:hAnsi="Times New Roman" w:cs="Times New Roman"/>
          <w:sz w:val="24"/>
          <w:szCs w:val="24"/>
        </w:rPr>
        <w:t xml:space="preserve"> jumlah status surat pemesanan kendaraan dari bulan Januari sa</w:t>
      </w:r>
      <w:r w:rsidR="002B50D5" w:rsidRPr="00243D19">
        <w:rPr>
          <w:rFonts w:ascii="Times New Roman" w:hAnsi="Times New Roman" w:cs="Times New Roman"/>
          <w:sz w:val="24"/>
          <w:szCs w:val="24"/>
        </w:rPr>
        <w:t xml:space="preserve">mpai bulan Februari di </w:t>
      </w:r>
      <w:proofErr w:type="gramStart"/>
      <w:r w:rsidR="002B50D5" w:rsidRPr="00243D19">
        <w:rPr>
          <w:rFonts w:ascii="Times New Roman" w:hAnsi="Times New Roman" w:cs="Times New Roman"/>
          <w:sz w:val="24"/>
          <w:szCs w:val="24"/>
        </w:rPr>
        <w:t xml:space="preserve">AUTO2000 </w:t>
      </w:r>
      <w:r w:rsidR="003E40FB" w:rsidRPr="00243D19">
        <w:rPr>
          <w:rFonts w:ascii="Times New Roman" w:hAnsi="Times New Roman" w:cs="Times New Roman"/>
          <w:sz w:val="24"/>
          <w:szCs w:val="24"/>
        </w:rPr>
        <w:t>?</w:t>
      </w:r>
      <w:proofErr w:type="gramEnd"/>
    </w:p>
    <w:p w:rsidR="00FC6A3F" w:rsidRPr="00FC6A3F" w:rsidRDefault="00FC6A3F" w:rsidP="00FC6A3F">
      <w:pPr>
        <w:pStyle w:val="ListParagraph"/>
        <w:numPr>
          <w:ilvl w:val="0"/>
          <w:numId w:val="10"/>
        </w:numPr>
        <w:spacing w:after="0" w:line="480" w:lineRule="auto"/>
        <w:jc w:val="both"/>
      </w:pPr>
      <w:r>
        <w:rPr>
          <w:rFonts w:ascii="Times New Roman" w:hAnsi="Times New Roman" w:cs="Times New Roman"/>
          <w:sz w:val="24"/>
          <w:szCs w:val="24"/>
        </w:rPr>
        <w:t xml:space="preserve">Apa saja faktor-faktor penyebab kegagalan dalam melakukan pemesanan di </w:t>
      </w:r>
      <w:proofErr w:type="gramStart"/>
      <w:r>
        <w:rPr>
          <w:rFonts w:ascii="Times New Roman" w:hAnsi="Times New Roman" w:cs="Times New Roman"/>
          <w:sz w:val="24"/>
          <w:szCs w:val="24"/>
        </w:rPr>
        <w:t>AUTO2000 ?</w:t>
      </w:r>
      <w:proofErr w:type="gramEnd"/>
    </w:p>
    <w:p w:rsidR="003E40FB" w:rsidRPr="009401CF" w:rsidRDefault="00FC6A3F" w:rsidP="00FC6A3F">
      <w:pPr>
        <w:pStyle w:val="ListParagraph"/>
        <w:numPr>
          <w:ilvl w:val="0"/>
          <w:numId w:val="10"/>
        </w:numPr>
        <w:spacing w:after="0" w:line="480" w:lineRule="auto"/>
        <w:jc w:val="both"/>
      </w:pPr>
      <w:r>
        <w:rPr>
          <w:rFonts w:ascii="Times New Roman" w:hAnsi="Times New Roman" w:cs="Times New Roman"/>
          <w:sz w:val="24"/>
          <w:szCs w:val="24"/>
        </w:rPr>
        <w:t xml:space="preserve">Bagaimanakah penerapan metode </w:t>
      </w:r>
      <w:r>
        <w:rPr>
          <w:rFonts w:ascii="Times New Roman" w:hAnsi="Times New Roman" w:cs="Times New Roman"/>
          <w:i/>
          <w:sz w:val="24"/>
          <w:szCs w:val="24"/>
        </w:rPr>
        <w:t xml:space="preserve">Material Requirement Planning </w:t>
      </w:r>
      <w:r>
        <w:rPr>
          <w:rFonts w:ascii="Times New Roman" w:hAnsi="Times New Roman" w:cs="Times New Roman"/>
          <w:sz w:val="24"/>
          <w:szCs w:val="24"/>
        </w:rPr>
        <w:t xml:space="preserve">(MRP) dalam pemesanan </w:t>
      </w:r>
      <w:proofErr w:type="gramStart"/>
      <w:r>
        <w:rPr>
          <w:rFonts w:ascii="Times New Roman" w:hAnsi="Times New Roman" w:cs="Times New Roman"/>
          <w:sz w:val="24"/>
          <w:szCs w:val="24"/>
        </w:rPr>
        <w:t>kendaraan ?</w:t>
      </w:r>
      <w:proofErr w:type="gramEnd"/>
      <w:r w:rsidR="006965B8">
        <w:rPr>
          <w:rFonts w:ascii="Times New Roman" w:hAnsi="Times New Roman" w:cs="Times New Roman"/>
          <w:sz w:val="24"/>
          <w:szCs w:val="24"/>
        </w:rPr>
        <w:t xml:space="preserve"> </w:t>
      </w:r>
    </w:p>
    <w:p w:rsidR="009401CF" w:rsidRPr="00EF14FA" w:rsidRDefault="009401CF" w:rsidP="009401CF">
      <w:pPr>
        <w:pStyle w:val="ListParagraph"/>
        <w:spacing w:after="0" w:line="480" w:lineRule="auto"/>
        <w:ind w:left="360"/>
        <w:jc w:val="both"/>
      </w:pPr>
    </w:p>
    <w:p w:rsidR="003E40FB" w:rsidRDefault="00200C99" w:rsidP="00722D34">
      <w:pPr>
        <w:pStyle w:val="Heading2"/>
        <w:numPr>
          <w:ilvl w:val="1"/>
          <w:numId w:val="8"/>
        </w:numPr>
        <w:spacing w:before="0"/>
        <w:jc w:val="both"/>
      </w:pPr>
      <w:r>
        <w:rPr>
          <w:lang w:val="en-US"/>
        </w:rPr>
        <w:t xml:space="preserve">      </w:t>
      </w:r>
      <w:r w:rsidR="003E40FB">
        <w:t>Maksud dan Tujuan</w:t>
      </w:r>
    </w:p>
    <w:p w:rsidR="003E40FB" w:rsidRDefault="003E40FB" w:rsidP="00515E35">
      <w:pPr>
        <w:spacing w:after="0" w:line="480" w:lineRule="auto"/>
        <w:ind w:left="6" w:firstLine="714"/>
        <w:jc w:val="both"/>
        <w:rPr>
          <w:rFonts w:ascii="Times New Roman" w:hAnsi="Times New Roman" w:cs="Times New Roman"/>
          <w:sz w:val="24"/>
          <w:szCs w:val="24"/>
        </w:rPr>
      </w:pPr>
      <w:r w:rsidRPr="003C48A4">
        <w:rPr>
          <w:rFonts w:ascii="Times New Roman" w:hAnsi="Times New Roman" w:cs="Times New Roman"/>
          <w:sz w:val="24"/>
          <w:szCs w:val="24"/>
        </w:rPr>
        <w:t>Maksud penelitian ini adalah mengungkapkan serta mencari tahu bagaimana</w:t>
      </w:r>
      <w:r>
        <w:rPr>
          <w:rFonts w:ascii="Times New Roman" w:hAnsi="Times New Roman" w:cs="Times New Roman"/>
          <w:sz w:val="24"/>
          <w:szCs w:val="24"/>
        </w:rPr>
        <w:t xml:space="preserve"> proses dalam pesanan kendaraan serta mengetahui pendapatan penjualan yang diterima oleh pihak perusahaan.</w:t>
      </w:r>
      <w:r w:rsidRPr="003C48A4">
        <w:rPr>
          <w:rFonts w:ascii="Times New Roman" w:hAnsi="Times New Roman" w:cs="Times New Roman"/>
          <w:sz w:val="24"/>
          <w:szCs w:val="24"/>
        </w:rPr>
        <w:t xml:space="preserve"> Secara rinci uraian tujuan penelitian ini adalah:</w:t>
      </w:r>
    </w:p>
    <w:p w:rsidR="00541E71" w:rsidRDefault="00541E71" w:rsidP="00FC6A3F">
      <w:pPr>
        <w:pStyle w:val="ListParagraph"/>
        <w:numPr>
          <w:ilvl w:val="0"/>
          <w:numId w:val="1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Mengidentifikasi jumlah status </w:t>
      </w:r>
      <w:proofErr w:type="gramStart"/>
      <w:r>
        <w:rPr>
          <w:rFonts w:ascii="Times New Roman" w:hAnsi="Times New Roman" w:cs="Times New Roman"/>
          <w:sz w:val="24"/>
          <w:szCs w:val="24"/>
        </w:rPr>
        <w:t>surat</w:t>
      </w:r>
      <w:proofErr w:type="gramEnd"/>
      <w:r>
        <w:rPr>
          <w:rFonts w:ascii="Times New Roman" w:hAnsi="Times New Roman" w:cs="Times New Roman"/>
          <w:sz w:val="24"/>
          <w:szCs w:val="24"/>
        </w:rPr>
        <w:t xml:space="preserve"> pemesanan kendaraan dari bulan Januari sampai bulan Februari di AUTO2000.</w:t>
      </w:r>
    </w:p>
    <w:p w:rsidR="00541E71" w:rsidRDefault="00541E71" w:rsidP="00FC6A3F">
      <w:pPr>
        <w:pStyle w:val="ListParagraph"/>
        <w:numPr>
          <w:ilvl w:val="0"/>
          <w:numId w:val="11"/>
        </w:numPr>
        <w:spacing w:after="0" w:line="480" w:lineRule="auto"/>
        <w:jc w:val="both"/>
        <w:rPr>
          <w:rFonts w:ascii="Times New Roman" w:hAnsi="Times New Roman" w:cs="Times New Roman"/>
          <w:sz w:val="24"/>
          <w:szCs w:val="24"/>
        </w:rPr>
      </w:pPr>
      <w:r w:rsidRPr="00243D19">
        <w:rPr>
          <w:rFonts w:ascii="Times New Roman" w:hAnsi="Times New Roman" w:cs="Times New Roman"/>
          <w:sz w:val="24"/>
          <w:szCs w:val="24"/>
        </w:rPr>
        <w:t xml:space="preserve">Mengidentifikasi </w:t>
      </w:r>
      <w:proofErr w:type="gramStart"/>
      <w:r>
        <w:rPr>
          <w:rFonts w:ascii="Times New Roman" w:hAnsi="Times New Roman" w:cs="Times New Roman"/>
          <w:sz w:val="24"/>
          <w:szCs w:val="24"/>
        </w:rPr>
        <w:t>apa</w:t>
      </w:r>
      <w:proofErr w:type="gramEnd"/>
      <w:r>
        <w:rPr>
          <w:rFonts w:ascii="Times New Roman" w:hAnsi="Times New Roman" w:cs="Times New Roman"/>
          <w:sz w:val="24"/>
          <w:szCs w:val="24"/>
        </w:rPr>
        <w:t xml:space="preserve"> saja faktor-faktor penyebab kegagalan dalam melakukan pemesanan di AUTO2000.</w:t>
      </w:r>
    </w:p>
    <w:p w:rsidR="000769E1" w:rsidRDefault="003E40FB" w:rsidP="00FC6A3F">
      <w:pPr>
        <w:pStyle w:val="ListParagraph"/>
        <w:numPr>
          <w:ilvl w:val="0"/>
          <w:numId w:val="11"/>
        </w:numPr>
        <w:spacing w:after="0" w:line="480" w:lineRule="auto"/>
        <w:jc w:val="both"/>
        <w:rPr>
          <w:rFonts w:ascii="Times New Roman" w:hAnsi="Times New Roman" w:cs="Times New Roman"/>
          <w:sz w:val="24"/>
          <w:szCs w:val="24"/>
        </w:rPr>
      </w:pPr>
      <w:r w:rsidRPr="00FC6A3F">
        <w:rPr>
          <w:rFonts w:ascii="Times New Roman" w:hAnsi="Times New Roman" w:cs="Times New Roman"/>
          <w:sz w:val="24"/>
          <w:szCs w:val="24"/>
        </w:rPr>
        <w:lastRenderedPageBreak/>
        <w:t>Mengident</w:t>
      </w:r>
      <w:r w:rsidR="00AE0076" w:rsidRPr="00FC6A3F">
        <w:rPr>
          <w:rFonts w:ascii="Times New Roman" w:hAnsi="Times New Roman" w:cs="Times New Roman"/>
          <w:sz w:val="24"/>
          <w:szCs w:val="24"/>
        </w:rPr>
        <w:t xml:space="preserve">ifikasi </w:t>
      </w:r>
      <w:r w:rsidR="00FC6A3F" w:rsidRPr="00FC6A3F">
        <w:rPr>
          <w:rFonts w:ascii="Times New Roman" w:hAnsi="Times New Roman" w:cs="Times New Roman"/>
          <w:sz w:val="24"/>
          <w:szCs w:val="24"/>
        </w:rPr>
        <w:t xml:space="preserve">bagaimanakah penerapan metode </w:t>
      </w:r>
      <w:r w:rsidR="00FC6A3F" w:rsidRPr="00FC6A3F">
        <w:rPr>
          <w:rFonts w:ascii="Times New Roman" w:hAnsi="Times New Roman" w:cs="Times New Roman"/>
          <w:i/>
          <w:sz w:val="24"/>
          <w:szCs w:val="24"/>
        </w:rPr>
        <w:t xml:space="preserve">Material Requirement Planning </w:t>
      </w:r>
      <w:r w:rsidR="00FC6A3F" w:rsidRPr="00FC6A3F">
        <w:rPr>
          <w:rFonts w:ascii="Times New Roman" w:hAnsi="Times New Roman" w:cs="Times New Roman"/>
          <w:sz w:val="24"/>
          <w:szCs w:val="24"/>
        </w:rPr>
        <w:t>(MRP) dalam pemesanan kendaraan</w:t>
      </w:r>
      <w:r w:rsidR="00541E71">
        <w:rPr>
          <w:rFonts w:ascii="Times New Roman" w:hAnsi="Times New Roman" w:cs="Times New Roman"/>
          <w:sz w:val="24"/>
          <w:szCs w:val="24"/>
        </w:rPr>
        <w:t>.</w:t>
      </w:r>
    </w:p>
    <w:p w:rsidR="00541E71" w:rsidRPr="00FC6A3F" w:rsidRDefault="00541E71" w:rsidP="00541E71">
      <w:pPr>
        <w:pStyle w:val="ListParagraph"/>
        <w:spacing w:after="0" w:line="480" w:lineRule="auto"/>
        <w:ind w:left="366"/>
        <w:jc w:val="both"/>
        <w:rPr>
          <w:rFonts w:ascii="Times New Roman" w:hAnsi="Times New Roman" w:cs="Times New Roman"/>
          <w:sz w:val="24"/>
          <w:szCs w:val="24"/>
        </w:rPr>
      </w:pPr>
    </w:p>
    <w:p w:rsidR="003E40FB" w:rsidRPr="00C9642E" w:rsidRDefault="00200C99" w:rsidP="00722D34">
      <w:pPr>
        <w:pStyle w:val="ListParagraph"/>
        <w:numPr>
          <w:ilvl w:val="1"/>
          <w:numId w:val="8"/>
        </w:num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3E40FB" w:rsidRPr="00C9642E">
        <w:rPr>
          <w:rFonts w:ascii="Times New Roman" w:hAnsi="Times New Roman" w:cs="Times New Roman"/>
          <w:b/>
          <w:sz w:val="24"/>
          <w:szCs w:val="24"/>
        </w:rPr>
        <w:t>Kegunaan Penelitian</w:t>
      </w:r>
    </w:p>
    <w:p w:rsidR="00017D79" w:rsidRDefault="00C9642E" w:rsidP="00357305">
      <w:pPr>
        <w:tabs>
          <w:tab w:val="left" w:pos="567"/>
        </w:tabs>
        <w:spacing w:after="0" w:line="480" w:lineRule="auto"/>
        <w:jc w:val="both"/>
        <w:rPr>
          <w:rFonts w:ascii="Times New Roman" w:hAnsi="Times New Roman" w:cs="Times New Roman"/>
          <w:color w:val="000000" w:themeColor="text1"/>
          <w:sz w:val="24"/>
          <w:szCs w:val="24"/>
        </w:rPr>
      </w:pPr>
      <w:r>
        <w:rPr>
          <w:rFonts w:ascii="Times New Roman" w:hAnsi="Times New Roman" w:cs="Times New Roman"/>
          <w:b/>
          <w:sz w:val="24"/>
          <w:szCs w:val="24"/>
        </w:rPr>
        <w:tab/>
      </w:r>
      <w:r w:rsidR="000769E1">
        <w:rPr>
          <w:rFonts w:ascii="Times New Roman" w:hAnsi="Times New Roman" w:cs="Times New Roman"/>
          <w:b/>
          <w:sz w:val="24"/>
          <w:szCs w:val="24"/>
        </w:rPr>
        <w:tab/>
      </w:r>
      <w:r w:rsidR="003E40FB" w:rsidRPr="003E40FB">
        <w:rPr>
          <w:rFonts w:ascii="Times New Roman" w:hAnsi="Times New Roman" w:cs="Times New Roman"/>
          <w:color w:val="000000" w:themeColor="text1"/>
          <w:sz w:val="24"/>
          <w:szCs w:val="24"/>
        </w:rPr>
        <w:t>Berdasarkan uraian latar belakang, rumusan masal</w:t>
      </w:r>
      <w:r w:rsidR="00541FB9">
        <w:rPr>
          <w:rFonts w:ascii="Times New Roman" w:hAnsi="Times New Roman" w:cs="Times New Roman"/>
          <w:color w:val="000000" w:themeColor="text1"/>
          <w:sz w:val="24"/>
          <w:szCs w:val="24"/>
        </w:rPr>
        <w:t>ah dan tujuan penelitian</w:t>
      </w:r>
      <w:r w:rsidR="003E40FB" w:rsidRPr="003E40FB">
        <w:rPr>
          <w:rFonts w:ascii="Times New Roman" w:hAnsi="Times New Roman" w:cs="Times New Roman"/>
          <w:color w:val="000000" w:themeColor="text1"/>
          <w:sz w:val="24"/>
          <w:szCs w:val="24"/>
        </w:rPr>
        <w:t>, penelitian ini diharapkan</w:t>
      </w:r>
      <w:r w:rsidR="00296E1E">
        <w:rPr>
          <w:rFonts w:ascii="Times New Roman" w:hAnsi="Times New Roman" w:cs="Times New Roman"/>
          <w:color w:val="000000" w:themeColor="text1"/>
          <w:sz w:val="24"/>
          <w:szCs w:val="24"/>
        </w:rPr>
        <w:t xml:space="preserve"> dapat</w:t>
      </w:r>
      <w:r w:rsidR="003E40FB" w:rsidRPr="003E40FB">
        <w:rPr>
          <w:rFonts w:ascii="Times New Roman" w:hAnsi="Times New Roman" w:cs="Times New Roman"/>
          <w:color w:val="000000" w:themeColor="text1"/>
          <w:sz w:val="24"/>
          <w:szCs w:val="24"/>
        </w:rPr>
        <w:t xml:space="preserve"> memberikan manfaat untuk kegunaan teoritis dan kegunaan praktis. Kegunaan teoritis diantaranya memberikan kontribusi pada pengembangan ilmu pengetahuan bidang ekonomi khususnya manajemen operasional serta menambah literatur berkaitan dengan analisis proses surat pemesanan kendaraan (SPK) </w:t>
      </w:r>
      <w:proofErr w:type="gramStart"/>
      <w:r w:rsidR="003E40FB" w:rsidRPr="003E40FB">
        <w:rPr>
          <w:rFonts w:ascii="Times New Roman" w:hAnsi="Times New Roman" w:cs="Times New Roman"/>
          <w:color w:val="000000" w:themeColor="text1"/>
          <w:sz w:val="24"/>
          <w:szCs w:val="24"/>
        </w:rPr>
        <w:t xml:space="preserve">di </w:t>
      </w:r>
      <w:r w:rsidR="00515E35">
        <w:rPr>
          <w:rFonts w:ascii="Times New Roman" w:hAnsi="Times New Roman" w:cs="Times New Roman"/>
          <w:color w:val="000000" w:themeColor="text1"/>
          <w:sz w:val="24"/>
          <w:szCs w:val="24"/>
        </w:rPr>
        <w:t xml:space="preserve"> </w:t>
      </w:r>
      <w:r w:rsidR="003E40FB" w:rsidRPr="003E40FB">
        <w:rPr>
          <w:rFonts w:ascii="Times New Roman" w:hAnsi="Times New Roman" w:cs="Times New Roman"/>
          <w:color w:val="000000" w:themeColor="text1"/>
          <w:sz w:val="24"/>
          <w:szCs w:val="24"/>
        </w:rPr>
        <w:t>PT</w:t>
      </w:r>
      <w:proofErr w:type="gramEnd"/>
      <w:r w:rsidR="003E40FB" w:rsidRPr="003E40FB">
        <w:rPr>
          <w:rFonts w:ascii="Times New Roman" w:hAnsi="Times New Roman" w:cs="Times New Roman"/>
          <w:color w:val="000000" w:themeColor="text1"/>
          <w:sz w:val="24"/>
          <w:szCs w:val="24"/>
        </w:rPr>
        <w:t xml:space="preserve"> Astra </w:t>
      </w:r>
      <w:r w:rsidR="003E40FB" w:rsidRPr="00C9642E">
        <w:rPr>
          <w:rFonts w:ascii="Times New Roman" w:hAnsi="Times New Roman" w:cs="Times New Roman"/>
          <w:i/>
          <w:color w:val="000000" w:themeColor="text1"/>
          <w:sz w:val="24"/>
          <w:szCs w:val="24"/>
        </w:rPr>
        <w:t>International</w:t>
      </w:r>
      <w:r w:rsidR="003E40FB" w:rsidRPr="003E40FB">
        <w:rPr>
          <w:rFonts w:ascii="Times New Roman" w:hAnsi="Times New Roman" w:cs="Times New Roman"/>
          <w:color w:val="000000" w:themeColor="text1"/>
          <w:sz w:val="24"/>
          <w:szCs w:val="24"/>
        </w:rPr>
        <w:t xml:space="preserve">, Tbk – Toyota </w:t>
      </w:r>
      <w:r w:rsidR="003E40FB" w:rsidRPr="00C9642E">
        <w:rPr>
          <w:rFonts w:ascii="Times New Roman" w:hAnsi="Times New Roman" w:cs="Times New Roman"/>
          <w:i/>
          <w:color w:val="000000" w:themeColor="text1"/>
          <w:sz w:val="24"/>
          <w:szCs w:val="24"/>
        </w:rPr>
        <w:t>Sales Operation</w:t>
      </w:r>
      <w:r w:rsidR="003E40FB" w:rsidRPr="003E40FB">
        <w:rPr>
          <w:rFonts w:ascii="Times New Roman" w:hAnsi="Times New Roman" w:cs="Times New Roman"/>
          <w:color w:val="000000" w:themeColor="text1"/>
          <w:sz w:val="24"/>
          <w:szCs w:val="24"/>
        </w:rPr>
        <w:t xml:space="preserve"> (PT AI-TSO) cabang Asia Afrika Bandung.</w:t>
      </w:r>
    </w:p>
    <w:p w:rsidR="00B139A5" w:rsidRDefault="00017D79" w:rsidP="00357305">
      <w:pPr>
        <w:tabs>
          <w:tab w:val="left" w:pos="567"/>
        </w:tabs>
        <w:spacing w:after="0" w:line="48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00515E35">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Serta dapat menambah pengetahuan dan menambah sumber referensi bagi mahasiswa yang </w:t>
      </w:r>
      <w:proofErr w:type="gramStart"/>
      <w:r>
        <w:rPr>
          <w:rFonts w:ascii="Times New Roman" w:hAnsi="Times New Roman" w:cs="Times New Roman"/>
          <w:color w:val="000000" w:themeColor="text1"/>
          <w:sz w:val="24"/>
          <w:szCs w:val="24"/>
        </w:rPr>
        <w:t>akan</w:t>
      </w:r>
      <w:proofErr w:type="gramEnd"/>
      <w:r>
        <w:rPr>
          <w:rFonts w:ascii="Times New Roman" w:hAnsi="Times New Roman" w:cs="Times New Roman"/>
          <w:color w:val="000000" w:themeColor="text1"/>
          <w:sz w:val="24"/>
          <w:szCs w:val="24"/>
        </w:rPr>
        <w:t xml:space="preserve"> melakukan penelitian berkaitan dengan menggunakan metode </w:t>
      </w:r>
      <w:r>
        <w:rPr>
          <w:rFonts w:ascii="Times New Roman" w:hAnsi="Times New Roman" w:cs="Times New Roman"/>
          <w:i/>
          <w:color w:val="000000" w:themeColor="text1"/>
          <w:sz w:val="24"/>
          <w:szCs w:val="24"/>
        </w:rPr>
        <w:t xml:space="preserve">Material Requirement Planning </w:t>
      </w:r>
      <w:r>
        <w:rPr>
          <w:rFonts w:ascii="Times New Roman" w:hAnsi="Times New Roman" w:cs="Times New Roman"/>
          <w:color w:val="000000" w:themeColor="text1"/>
          <w:sz w:val="24"/>
          <w:szCs w:val="24"/>
        </w:rPr>
        <w:t>(MRP)</w:t>
      </w:r>
      <w:r w:rsidR="00541E71">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dan dapat menjadi sumber pengetahuan </w:t>
      </w:r>
      <w:r w:rsidR="00E838B6">
        <w:rPr>
          <w:rFonts w:ascii="Times New Roman" w:hAnsi="Times New Roman" w:cs="Times New Roman"/>
          <w:color w:val="000000" w:themeColor="text1"/>
          <w:sz w:val="24"/>
          <w:szCs w:val="24"/>
        </w:rPr>
        <w:t xml:space="preserve">untuk memperluas wawasan untuk sekarang </w:t>
      </w:r>
    </w:p>
    <w:p w:rsidR="00017D79" w:rsidRDefault="00E838B6" w:rsidP="00357305">
      <w:pPr>
        <w:tabs>
          <w:tab w:val="left" w:pos="567"/>
        </w:tabs>
        <w:spacing w:after="0" w:line="480" w:lineRule="auto"/>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maupun</w:t>
      </w:r>
      <w:proofErr w:type="gramEnd"/>
      <w:r>
        <w:rPr>
          <w:rFonts w:ascii="Times New Roman" w:hAnsi="Times New Roman" w:cs="Times New Roman"/>
          <w:color w:val="000000" w:themeColor="text1"/>
          <w:sz w:val="24"/>
          <w:szCs w:val="24"/>
        </w:rPr>
        <w:t xml:space="preserve"> untuk yang akan datang.</w:t>
      </w:r>
    </w:p>
    <w:p w:rsidR="00C9642E" w:rsidRDefault="00C9642E" w:rsidP="00357305">
      <w:pPr>
        <w:spacing w:after="0" w:line="480" w:lineRule="auto"/>
        <w:ind w:firstLine="720"/>
        <w:jc w:val="both"/>
        <w:rPr>
          <w:rFonts w:ascii="Times New Roman" w:hAnsi="Times New Roman" w:cs="Times New Roman"/>
          <w:sz w:val="24"/>
          <w:szCs w:val="24"/>
        </w:rPr>
      </w:pPr>
      <w:r w:rsidRPr="0013782A">
        <w:rPr>
          <w:rFonts w:ascii="Times New Roman" w:hAnsi="Times New Roman" w:cs="Times New Roman"/>
          <w:sz w:val="24"/>
          <w:szCs w:val="24"/>
        </w:rPr>
        <w:t>Kegunaan praktis berguna bagi perusahaan dalam hal memberikan informasi hasil penelitian mengenai proses pemesanan kendaraan yang unit kendaraannya benar-benar dibeli oleh konsumen dan mengurangi pembatalan pemesanan kendaraan, serta hambatan yang terjadi di dalamnya dan solusi yang disarankan penulis diharapkan dapat bermanfaat bagi para manajemen perusahaan sebagai bahan pertimbangan, perbaikan dan penyempurnaan dalam penggunaan sistem operasional prosedur dan proses bisnis yang lebih baik.</w:t>
      </w:r>
    </w:p>
    <w:p w:rsidR="00C9642E" w:rsidRDefault="00C9642E" w:rsidP="00722D34">
      <w:pPr>
        <w:spacing w:after="0" w:line="480" w:lineRule="auto"/>
        <w:ind w:left="432" w:firstLine="570"/>
        <w:jc w:val="both"/>
        <w:rPr>
          <w:rFonts w:ascii="Times New Roman" w:hAnsi="Times New Roman" w:cs="Times New Roman"/>
          <w:sz w:val="24"/>
          <w:szCs w:val="24"/>
        </w:rPr>
      </w:pPr>
    </w:p>
    <w:p w:rsidR="00C9642E" w:rsidRPr="00200C99" w:rsidRDefault="00C9642E" w:rsidP="00200C99">
      <w:pPr>
        <w:spacing w:after="0" w:line="480" w:lineRule="auto"/>
        <w:jc w:val="both"/>
        <w:rPr>
          <w:rFonts w:ascii="Times New Roman" w:hAnsi="Times New Roman" w:cs="Times New Roman"/>
          <w:b/>
          <w:sz w:val="24"/>
          <w:szCs w:val="24"/>
        </w:rPr>
      </w:pPr>
      <w:r w:rsidRPr="00200C99">
        <w:rPr>
          <w:rFonts w:ascii="Times New Roman" w:hAnsi="Times New Roman" w:cs="Times New Roman"/>
          <w:b/>
          <w:sz w:val="24"/>
          <w:szCs w:val="24"/>
        </w:rPr>
        <w:lastRenderedPageBreak/>
        <w:t xml:space="preserve">1.5 </w:t>
      </w:r>
      <w:r w:rsidR="00200C99">
        <w:rPr>
          <w:rFonts w:ascii="Times New Roman" w:hAnsi="Times New Roman" w:cs="Times New Roman"/>
          <w:b/>
          <w:sz w:val="24"/>
          <w:szCs w:val="24"/>
        </w:rPr>
        <w:t xml:space="preserve">      </w:t>
      </w:r>
      <w:r w:rsidRPr="00200C99">
        <w:rPr>
          <w:rFonts w:ascii="Times New Roman" w:hAnsi="Times New Roman" w:cs="Times New Roman"/>
          <w:b/>
          <w:sz w:val="24"/>
          <w:szCs w:val="24"/>
        </w:rPr>
        <w:t>Lokasi Dan Waktu</w:t>
      </w:r>
    </w:p>
    <w:p w:rsidR="00357305" w:rsidRDefault="00C9642E" w:rsidP="009401CF">
      <w:pPr>
        <w:pStyle w:val="ListParagraph"/>
        <w:spacing w:after="0" w:line="480" w:lineRule="auto"/>
        <w:ind w:left="0" w:firstLine="720"/>
        <w:jc w:val="both"/>
        <w:rPr>
          <w:rFonts w:ascii="Times New Roman" w:eastAsia="Calibri" w:hAnsi="Times New Roman" w:cs="Times New Roman"/>
          <w:sz w:val="24"/>
          <w:szCs w:val="24"/>
        </w:rPr>
      </w:pPr>
      <w:r>
        <w:rPr>
          <w:rFonts w:ascii="Times New Roman" w:hAnsi="Times New Roman" w:cs="Times New Roman"/>
          <w:sz w:val="24"/>
          <w:szCs w:val="24"/>
        </w:rPr>
        <w:t xml:space="preserve">Penelitian dilaksanakan di PT Astra </w:t>
      </w:r>
      <w:r>
        <w:rPr>
          <w:rFonts w:ascii="Times New Roman" w:hAnsi="Times New Roman" w:cs="Times New Roman"/>
          <w:i/>
          <w:sz w:val="24"/>
          <w:szCs w:val="24"/>
        </w:rPr>
        <w:t xml:space="preserve">International, </w:t>
      </w:r>
      <w:r>
        <w:rPr>
          <w:rFonts w:ascii="Times New Roman" w:hAnsi="Times New Roman" w:cs="Times New Roman"/>
          <w:sz w:val="24"/>
          <w:szCs w:val="24"/>
        </w:rPr>
        <w:t xml:space="preserve">Tbk – Toyota </w:t>
      </w:r>
      <w:r>
        <w:rPr>
          <w:rFonts w:ascii="Times New Roman" w:hAnsi="Times New Roman" w:cs="Times New Roman"/>
          <w:i/>
          <w:sz w:val="24"/>
          <w:szCs w:val="24"/>
        </w:rPr>
        <w:t xml:space="preserve">Sales Operation </w:t>
      </w:r>
      <w:r>
        <w:rPr>
          <w:rFonts w:ascii="Times New Roman" w:hAnsi="Times New Roman" w:cs="Times New Roman"/>
          <w:sz w:val="24"/>
          <w:szCs w:val="24"/>
        </w:rPr>
        <w:t xml:space="preserve">(PT AI-TSO) cabang Asia Afrika yang beralamat di </w:t>
      </w:r>
      <w:r w:rsidRPr="00CD2124">
        <w:rPr>
          <w:rFonts w:ascii="Times New Roman" w:eastAsia="Calibri" w:hAnsi="Times New Roman" w:cs="Times New Roman"/>
          <w:sz w:val="24"/>
          <w:szCs w:val="24"/>
        </w:rPr>
        <w:t>Jl. Asia Af</w:t>
      </w:r>
      <w:r w:rsidR="00296E1E">
        <w:rPr>
          <w:rFonts w:ascii="Times New Roman" w:eastAsia="Calibri" w:hAnsi="Times New Roman" w:cs="Times New Roman"/>
          <w:sz w:val="24"/>
          <w:szCs w:val="24"/>
        </w:rPr>
        <w:t>rika No. 125 Bandung 40112 Telp</w:t>
      </w:r>
      <w:r w:rsidRPr="00CD2124">
        <w:rPr>
          <w:rFonts w:ascii="Times New Roman" w:eastAsia="Calibri" w:hAnsi="Times New Roman" w:cs="Times New Roman"/>
          <w:sz w:val="24"/>
          <w:szCs w:val="24"/>
        </w:rPr>
        <w:t>:</w:t>
      </w:r>
      <w:r w:rsidR="00296E1E">
        <w:rPr>
          <w:rFonts w:ascii="Times New Roman" w:eastAsia="Calibri" w:hAnsi="Times New Roman" w:cs="Times New Roman"/>
          <w:sz w:val="24"/>
          <w:szCs w:val="24"/>
        </w:rPr>
        <w:t xml:space="preserve"> (022) 4242000, 022-4234305 Fax</w:t>
      </w:r>
      <w:r w:rsidRPr="00CD2124">
        <w:rPr>
          <w:rFonts w:ascii="Times New Roman" w:eastAsia="Calibri" w:hAnsi="Times New Roman" w:cs="Times New Roman"/>
          <w:sz w:val="24"/>
          <w:szCs w:val="24"/>
        </w:rPr>
        <w:t>: (022) 4221614. Bandung, Jawa Barat, Indonesia.</w:t>
      </w:r>
      <w:r>
        <w:rPr>
          <w:rFonts w:ascii="Times New Roman" w:eastAsia="Calibri" w:hAnsi="Times New Roman" w:cs="Times New Roman"/>
          <w:sz w:val="24"/>
          <w:szCs w:val="24"/>
        </w:rPr>
        <w:t xml:space="preserve"> Jalaur utama yang bisa dilalui apabila ditempuh dari kampus STIE Ekuitas. Berikut peta lokasi perusahaan disajikan pada gambar 1.1.</w:t>
      </w:r>
    </w:p>
    <w:p w:rsidR="0064672C" w:rsidRPr="00E838B6" w:rsidRDefault="0042753B" w:rsidP="00E838B6">
      <w:pPr>
        <w:spacing w:after="0" w:line="480" w:lineRule="auto"/>
        <w:jc w:val="both"/>
        <w:rPr>
          <w:rFonts w:ascii="Times New Roman" w:eastAsia="Calibri" w:hAnsi="Times New Roman" w:cs="Times New Roman"/>
          <w:sz w:val="24"/>
          <w:szCs w:val="24"/>
        </w:rPr>
      </w:pPr>
      <w:r>
        <w:rPr>
          <w:rFonts w:ascii="Times New Roman" w:eastAsia="Calibri" w:hAnsi="Times New Roman" w:cs="Times New Roman"/>
          <w:noProof/>
          <w:sz w:val="24"/>
          <w:szCs w:val="24"/>
          <w:lang w:val="id-ID" w:eastAsia="id-ID"/>
        </w:rPr>
        <w:drawing>
          <wp:anchor distT="0" distB="0" distL="114300" distR="114300" simplePos="0" relativeHeight="251660288" behindDoc="1" locked="0" layoutInCell="1" allowOverlap="1" wp14:anchorId="4E51F44B" wp14:editId="3915C0B5">
            <wp:simplePos x="0" y="0"/>
            <wp:positionH relativeFrom="column">
              <wp:posOffset>198120</wp:posOffset>
            </wp:positionH>
            <wp:positionV relativeFrom="paragraph">
              <wp:posOffset>55880</wp:posOffset>
            </wp:positionV>
            <wp:extent cx="5039995" cy="4010025"/>
            <wp:effectExtent l="0" t="0" r="8255"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x map nu ieu.jpg"/>
                    <pic:cNvPicPr/>
                  </pic:nvPicPr>
                  <pic:blipFill>
                    <a:blip r:embed="rId8">
                      <a:extLst>
                        <a:ext uri="{28A0092B-C50C-407E-A947-70E740481C1C}">
                          <a14:useLocalDpi xmlns:a14="http://schemas.microsoft.com/office/drawing/2010/main" val="0"/>
                        </a:ext>
                      </a:extLst>
                    </a:blip>
                    <a:stretch>
                      <a:fillRect/>
                    </a:stretch>
                  </pic:blipFill>
                  <pic:spPr>
                    <a:xfrm>
                      <a:off x="0" y="0"/>
                      <a:ext cx="5039995" cy="4010025"/>
                    </a:xfrm>
                    <a:prstGeom prst="rect">
                      <a:avLst/>
                    </a:prstGeom>
                  </pic:spPr>
                </pic:pic>
              </a:graphicData>
            </a:graphic>
            <wp14:sizeRelV relativeFrom="margin">
              <wp14:pctHeight>0</wp14:pctHeight>
            </wp14:sizeRelV>
          </wp:anchor>
        </w:drawing>
      </w:r>
    </w:p>
    <w:p w:rsidR="00EF6A4C" w:rsidRDefault="00EF6A4C" w:rsidP="00743BF0">
      <w:pPr>
        <w:pStyle w:val="ListParagraph"/>
        <w:spacing w:after="0" w:line="360" w:lineRule="auto"/>
        <w:ind w:left="432" w:firstLine="720"/>
        <w:jc w:val="center"/>
        <w:rPr>
          <w:rFonts w:ascii="Times New Roman" w:eastAsia="Calibri" w:hAnsi="Times New Roman" w:cs="Times New Roman"/>
          <w:b/>
        </w:rPr>
      </w:pPr>
    </w:p>
    <w:p w:rsidR="00EF6A4C" w:rsidRDefault="00EF6A4C" w:rsidP="00743BF0">
      <w:pPr>
        <w:pStyle w:val="ListParagraph"/>
        <w:spacing w:after="0" w:line="360" w:lineRule="auto"/>
        <w:ind w:left="432" w:firstLine="720"/>
        <w:jc w:val="center"/>
        <w:rPr>
          <w:rFonts w:ascii="Times New Roman" w:eastAsia="Calibri" w:hAnsi="Times New Roman" w:cs="Times New Roman"/>
          <w:b/>
        </w:rPr>
      </w:pPr>
    </w:p>
    <w:p w:rsidR="00EF6A4C" w:rsidRDefault="00EF6A4C" w:rsidP="00743BF0">
      <w:pPr>
        <w:pStyle w:val="ListParagraph"/>
        <w:spacing w:after="0" w:line="360" w:lineRule="auto"/>
        <w:ind w:left="432" w:firstLine="720"/>
        <w:jc w:val="center"/>
        <w:rPr>
          <w:rFonts w:ascii="Times New Roman" w:eastAsia="Calibri" w:hAnsi="Times New Roman" w:cs="Times New Roman"/>
          <w:b/>
        </w:rPr>
      </w:pPr>
    </w:p>
    <w:p w:rsidR="00EF6A4C" w:rsidRDefault="00EF6A4C" w:rsidP="00743BF0">
      <w:pPr>
        <w:pStyle w:val="ListParagraph"/>
        <w:spacing w:after="0" w:line="360" w:lineRule="auto"/>
        <w:ind w:left="432" w:firstLine="720"/>
        <w:jc w:val="center"/>
        <w:rPr>
          <w:rFonts w:ascii="Times New Roman" w:eastAsia="Calibri" w:hAnsi="Times New Roman" w:cs="Times New Roman"/>
          <w:b/>
        </w:rPr>
      </w:pPr>
    </w:p>
    <w:p w:rsidR="0042753B" w:rsidRDefault="0042753B" w:rsidP="00743BF0">
      <w:pPr>
        <w:pStyle w:val="ListParagraph"/>
        <w:spacing w:after="0" w:line="360" w:lineRule="auto"/>
        <w:ind w:left="432" w:firstLine="720"/>
        <w:jc w:val="center"/>
        <w:rPr>
          <w:rFonts w:ascii="Times New Roman" w:eastAsia="Calibri" w:hAnsi="Times New Roman" w:cs="Times New Roman"/>
          <w:b/>
        </w:rPr>
      </w:pPr>
    </w:p>
    <w:p w:rsidR="0042753B" w:rsidRDefault="0042753B" w:rsidP="00743BF0">
      <w:pPr>
        <w:pStyle w:val="ListParagraph"/>
        <w:spacing w:after="0" w:line="360" w:lineRule="auto"/>
        <w:ind w:left="432" w:firstLine="720"/>
        <w:jc w:val="center"/>
        <w:rPr>
          <w:rFonts w:ascii="Times New Roman" w:eastAsia="Calibri" w:hAnsi="Times New Roman" w:cs="Times New Roman"/>
          <w:b/>
        </w:rPr>
      </w:pPr>
    </w:p>
    <w:p w:rsidR="0042753B" w:rsidRDefault="0042753B" w:rsidP="00743BF0">
      <w:pPr>
        <w:pStyle w:val="ListParagraph"/>
        <w:spacing w:after="0" w:line="360" w:lineRule="auto"/>
        <w:ind w:left="432" w:firstLine="720"/>
        <w:jc w:val="center"/>
        <w:rPr>
          <w:rFonts w:ascii="Times New Roman" w:eastAsia="Calibri" w:hAnsi="Times New Roman" w:cs="Times New Roman"/>
          <w:b/>
        </w:rPr>
      </w:pPr>
    </w:p>
    <w:p w:rsidR="0042753B" w:rsidRDefault="0042753B" w:rsidP="00743BF0">
      <w:pPr>
        <w:pStyle w:val="ListParagraph"/>
        <w:spacing w:after="0" w:line="360" w:lineRule="auto"/>
        <w:ind w:left="432" w:firstLine="720"/>
        <w:jc w:val="center"/>
        <w:rPr>
          <w:rFonts w:ascii="Times New Roman" w:eastAsia="Calibri" w:hAnsi="Times New Roman" w:cs="Times New Roman"/>
          <w:b/>
        </w:rPr>
      </w:pPr>
    </w:p>
    <w:p w:rsidR="0042753B" w:rsidRDefault="0042753B" w:rsidP="00743BF0">
      <w:pPr>
        <w:pStyle w:val="ListParagraph"/>
        <w:spacing w:after="0" w:line="360" w:lineRule="auto"/>
        <w:ind w:left="432" w:firstLine="720"/>
        <w:jc w:val="center"/>
        <w:rPr>
          <w:rFonts w:ascii="Times New Roman" w:eastAsia="Calibri" w:hAnsi="Times New Roman" w:cs="Times New Roman"/>
          <w:b/>
        </w:rPr>
      </w:pPr>
    </w:p>
    <w:p w:rsidR="0042753B" w:rsidRDefault="0042753B" w:rsidP="00743BF0">
      <w:pPr>
        <w:pStyle w:val="ListParagraph"/>
        <w:spacing w:after="0" w:line="360" w:lineRule="auto"/>
        <w:ind w:left="432" w:firstLine="720"/>
        <w:jc w:val="center"/>
        <w:rPr>
          <w:rFonts w:ascii="Times New Roman" w:eastAsia="Calibri" w:hAnsi="Times New Roman" w:cs="Times New Roman"/>
          <w:b/>
        </w:rPr>
      </w:pPr>
    </w:p>
    <w:p w:rsidR="0042753B" w:rsidRDefault="0042753B" w:rsidP="00743BF0">
      <w:pPr>
        <w:pStyle w:val="ListParagraph"/>
        <w:spacing w:after="0" w:line="360" w:lineRule="auto"/>
        <w:ind w:left="432" w:firstLine="720"/>
        <w:jc w:val="center"/>
        <w:rPr>
          <w:rFonts w:ascii="Times New Roman" w:eastAsia="Calibri" w:hAnsi="Times New Roman" w:cs="Times New Roman"/>
          <w:b/>
        </w:rPr>
      </w:pPr>
    </w:p>
    <w:p w:rsidR="0042753B" w:rsidRDefault="0042753B" w:rsidP="00743BF0">
      <w:pPr>
        <w:pStyle w:val="ListParagraph"/>
        <w:spacing w:after="0" w:line="360" w:lineRule="auto"/>
        <w:ind w:left="432" w:firstLine="720"/>
        <w:jc w:val="center"/>
        <w:rPr>
          <w:rFonts w:ascii="Times New Roman" w:eastAsia="Calibri" w:hAnsi="Times New Roman" w:cs="Times New Roman"/>
          <w:b/>
        </w:rPr>
      </w:pPr>
    </w:p>
    <w:p w:rsidR="0042753B" w:rsidRDefault="0042753B" w:rsidP="00743BF0">
      <w:pPr>
        <w:pStyle w:val="ListParagraph"/>
        <w:spacing w:after="0" w:line="360" w:lineRule="auto"/>
        <w:ind w:left="432" w:firstLine="720"/>
        <w:jc w:val="center"/>
        <w:rPr>
          <w:rFonts w:ascii="Times New Roman" w:eastAsia="Calibri" w:hAnsi="Times New Roman" w:cs="Times New Roman"/>
          <w:b/>
        </w:rPr>
      </w:pPr>
    </w:p>
    <w:p w:rsidR="0042753B" w:rsidRDefault="0042753B" w:rsidP="00743BF0">
      <w:pPr>
        <w:pStyle w:val="ListParagraph"/>
        <w:spacing w:after="0" w:line="360" w:lineRule="auto"/>
        <w:ind w:left="432" w:firstLine="720"/>
        <w:jc w:val="center"/>
        <w:rPr>
          <w:rFonts w:ascii="Times New Roman" w:eastAsia="Calibri" w:hAnsi="Times New Roman" w:cs="Times New Roman"/>
          <w:b/>
        </w:rPr>
      </w:pPr>
    </w:p>
    <w:p w:rsidR="0042753B" w:rsidRDefault="0042753B" w:rsidP="00743BF0">
      <w:pPr>
        <w:pStyle w:val="ListParagraph"/>
        <w:spacing w:after="0" w:line="360" w:lineRule="auto"/>
        <w:ind w:left="432" w:firstLine="720"/>
        <w:jc w:val="center"/>
        <w:rPr>
          <w:rFonts w:ascii="Times New Roman" w:eastAsia="Calibri" w:hAnsi="Times New Roman" w:cs="Times New Roman"/>
          <w:b/>
        </w:rPr>
      </w:pPr>
    </w:p>
    <w:p w:rsidR="0042753B" w:rsidRDefault="0042753B" w:rsidP="00743BF0">
      <w:pPr>
        <w:pStyle w:val="ListParagraph"/>
        <w:spacing w:after="0" w:line="360" w:lineRule="auto"/>
        <w:ind w:left="432" w:firstLine="720"/>
        <w:jc w:val="center"/>
        <w:rPr>
          <w:rFonts w:ascii="Times New Roman" w:eastAsia="Calibri" w:hAnsi="Times New Roman" w:cs="Times New Roman"/>
          <w:b/>
        </w:rPr>
      </w:pPr>
    </w:p>
    <w:p w:rsidR="008E2AB9" w:rsidRPr="0042753B" w:rsidRDefault="00B13C48" w:rsidP="0042753B">
      <w:pPr>
        <w:pStyle w:val="ListParagraph"/>
        <w:spacing w:after="0" w:line="360" w:lineRule="auto"/>
        <w:ind w:left="432" w:firstLine="720"/>
        <w:jc w:val="center"/>
        <w:rPr>
          <w:rFonts w:ascii="Times New Roman" w:eastAsia="Calibri" w:hAnsi="Times New Roman" w:cs="Times New Roman"/>
          <w:b/>
        </w:rPr>
      </w:pPr>
      <w:r w:rsidRPr="00922129">
        <w:rPr>
          <w:rFonts w:ascii="Times New Roman" w:eastAsia="Calibri" w:hAnsi="Times New Roman" w:cs="Times New Roman"/>
          <w:b/>
        </w:rPr>
        <w:t xml:space="preserve">Gambar 1.1 Peta Lokasi PT Astra </w:t>
      </w:r>
      <w:r w:rsidRPr="00922129">
        <w:rPr>
          <w:rFonts w:ascii="Times New Roman" w:eastAsia="Calibri" w:hAnsi="Times New Roman" w:cs="Times New Roman"/>
          <w:b/>
          <w:i/>
        </w:rPr>
        <w:t xml:space="preserve">International, </w:t>
      </w:r>
      <w:r w:rsidRPr="00922129">
        <w:rPr>
          <w:rFonts w:ascii="Times New Roman" w:eastAsia="Calibri" w:hAnsi="Times New Roman" w:cs="Times New Roman"/>
          <w:b/>
        </w:rPr>
        <w:t>Tbk Auto2000 Asia Afrika Bandung</w:t>
      </w:r>
    </w:p>
    <w:p w:rsidR="00243D19" w:rsidRDefault="00243D19" w:rsidP="00515E35">
      <w:pPr>
        <w:pStyle w:val="ListParagraph"/>
        <w:spacing w:after="0" w:line="480" w:lineRule="auto"/>
        <w:ind w:left="0" w:firstLine="720"/>
        <w:jc w:val="both"/>
        <w:rPr>
          <w:rFonts w:ascii="Times New Roman" w:eastAsia="Calibri" w:hAnsi="Times New Roman" w:cs="Times New Roman"/>
          <w:sz w:val="24"/>
          <w:szCs w:val="24"/>
        </w:rPr>
      </w:pPr>
    </w:p>
    <w:p w:rsidR="00547AF6" w:rsidRPr="00515E35" w:rsidRDefault="00547AF6" w:rsidP="00515E35">
      <w:pPr>
        <w:pStyle w:val="ListParagraph"/>
        <w:spacing w:after="0" w:line="480" w:lineRule="auto"/>
        <w:ind w:left="0"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PT Astra </w:t>
      </w:r>
      <w:r>
        <w:rPr>
          <w:rFonts w:ascii="Times New Roman" w:eastAsia="Calibri" w:hAnsi="Times New Roman" w:cs="Times New Roman"/>
          <w:i/>
          <w:sz w:val="24"/>
          <w:szCs w:val="24"/>
        </w:rPr>
        <w:t xml:space="preserve">International, </w:t>
      </w:r>
      <w:r>
        <w:rPr>
          <w:rFonts w:ascii="Times New Roman" w:eastAsia="Calibri" w:hAnsi="Times New Roman" w:cs="Times New Roman"/>
          <w:sz w:val="24"/>
          <w:szCs w:val="24"/>
        </w:rPr>
        <w:t xml:space="preserve">Tbk AUTO2000 terletak dipusat </w:t>
      </w:r>
      <w:proofErr w:type="gramStart"/>
      <w:r>
        <w:rPr>
          <w:rFonts w:ascii="Times New Roman" w:eastAsia="Calibri" w:hAnsi="Times New Roman" w:cs="Times New Roman"/>
          <w:sz w:val="24"/>
          <w:szCs w:val="24"/>
        </w:rPr>
        <w:t>kota</w:t>
      </w:r>
      <w:proofErr w:type="gramEnd"/>
      <w:r>
        <w:rPr>
          <w:rFonts w:ascii="Times New Roman" w:eastAsia="Calibri" w:hAnsi="Times New Roman" w:cs="Times New Roman"/>
          <w:sz w:val="24"/>
          <w:szCs w:val="24"/>
        </w:rPr>
        <w:t xml:space="preserve"> didekat Alun-alun Bandung sehingga jalan menuju perusahaan tersebut sangat strategis.</w:t>
      </w:r>
      <w:r w:rsidR="00515E35">
        <w:rPr>
          <w:rFonts w:ascii="Times New Roman" w:eastAsia="Calibri" w:hAnsi="Times New Roman" w:cs="Times New Roman"/>
          <w:sz w:val="24"/>
          <w:szCs w:val="24"/>
        </w:rPr>
        <w:t xml:space="preserve"> </w:t>
      </w:r>
      <w:r w:rsidRPr="00515E35">
        <w:rPr>
          <w:rFonts w:ascii="Times New Roman" w:eastAsia="Calibri" w:hAnsi="Times New Roman" w:cs="Times New Roman"/>
          <w:sz w:val="24"/>
          <w:szCs w:val="24"/>
        </w:rPr>
        <w:t xml:space="preserve">Untuk menuju perusahaan PT Astra </w:t>
      </w:r>
      <w:r w:rsidRPr="00515E35">
        <w:rPr>
          <w:rFonts w:ascii="Times New Roman" w:eastAsia="Calibri" w:hAnsi="Times New Roman" w:cs="Times New Roman"/>
          <w:i/>
          <w:sz w:val="24"/>
          <w:szCs w:val="24"/>
        </w:rPr>
        <w:t xml:space="preserve">International, </w:t>
      </w:r>
      <w:r w:rsidRPr="00515E35">
        <w:rPr>
          <w:rFonts w:ascii="Times New Roman" w:eastAsia="Calibri" w:hAnsi="Times New Roman" w:cs="Times New Roman"/>
          <w:sz w:val="24"/>
          <w:szCs w:val="24"/>
        </w:rPr>
        <w:t xml:space="preserve">Tbk – Toyota </w:t>
      </w:r>
      <w:r w:rsidRPr="00515E35">
        <w:rPr>
          <w:rFonts w:ascii="Times New Roman" w:eastAsia="Calibri" w:hAnsi="Times New Roman" w:cs="Times New Roman"/>
          <w:i/>
          <w:sz w:val="24"/>
          <w:szCs w:val="24"/>
        </w:rPr>
        <w:t xml:space="preserve">Sales Operation </w:t>
      </w:r>
      <w:r w:rsidRPr="00515E35">
        <w:rPr>
          <w:rFonts w:ascii="Times New Roman" w:eastAsia="Calibri" w:hAnsi="Times New Roman" w:cs="Times New Roman"/>
          <w:sz w:val="24"/>
          <w:szCs w:val="24"/>
        </w:rPr>
        <w:t>(PT AI-</w:t>
      </w:r>
      <w:r w:rsidRPr="00515E35">
        <w:rPr>
          <w:rFonts w:ascii="Times New Roman" w:eastAsia="Calibri" w:hAnsi="Times New Roman" w:cs="Times New Roman"/>
          <w:sz w:val="24"/>
          <w:szCs w:val="24"/>
        </w:rPr>
        <w:lastRenderedPageBreak/>
        <w:t>TSO) AUTO2000, jalur yang direkomendasikan oleh penulis dari arah Kampus STIE Ekuit</w:t>
      </w:r>
      <w:r w:rsidR="00484100" w:rsidRPr="00515E35">
        <w:rPr>
          <w:rFonts w:ascii="Times New Roman" w:eastAsia="Calibri" w:hAnsi="Times New Roman" w:cs="Times New Roman"/>
          <w:sz w:val="24"/>
          <w:szCs w:val="24"/>
        </w:rPr>
        <w:t xml:space="preserve">as ke jalur alternatif arah Jl.Suka Senang Raya sebelah kiri jalan sebrang RM. Ampera, lurus terus sampai ada pertigaan kemudian belok kanan ke arah Jl. Terusan Brigjen Katamso kemudian lurus terus mengikuti jalur utama sampai ada persimpangan </w:t>
      </w:r>
      <w:r w:rsidR="00484100" w:rsidRPr="00515E35">
        <w:rPr>
          <w:rFonts w:ascii="Times New Roman" w:eastAsia="Calibri" w:hAnsi="Times New Roman" w:cs="Times New Roman"/>
          <w:i/>
          <w:sz w:val="24"/>
          <w:szCs w:val="24"/>
        </w:rPr>
        <w:t xml:space="preserve">traffic light, </w:t>
      </w:r>
      <w:r w:rsidR="00484100" w:rsidRPr="00515E35">
        <w:rPr>
          <w:rFonts w:ascii="Times New Roman" w:eastAsia="Calibri" w:hAnsi="Times New Roman" w:cs="Times New Roman"/>
          <w:sz w:val="24"/>
          <w:szCs w:val="24"/>
        </w:rPr>
        <w:t xml:space="preserve">tetapi sebelum menuju </w:t>
      </w:r>
      <w:r w:rsidR="00484100" w:rsidRPr="00515E35">
        <w:rPr>
          <w:rFonts w:ascii="Times New Roman" w:eastAsia="Calibri" w:hAnsi="Times New Roman" w:cs="Times New Roman"/>
          <w:i/>
          <w:sz w:val="24"/>
          <w:szCs w:val="24"/>
        </w:rPr>
        <w:t>traffic light</w:t>
      </w:r>
      <w:r w:rsidR="00484100" w:rsidRPr="00515E35">
        <w:rPr>
          <w:rFonts w:ascii="Times New Roman" w:eastAsia="Calibri" w:hAnsi="Times New Roman" w:cs="Times New Roman"/>
          <w:sz w:val="24"/>
          <w:szCs w:val="24"/>
        </w:rPr>
        <w:t xml:space="preserve"> penulis menyarankan berada dijalur kiri dan sekitar 100 meter belok kiri kearah Jl. W.R. Supratman</w:t>
      </w:r>
      <w:r w:rsidR="004B780A" w:rsidRPr="00515E35">
        <w:rPr>
          <w:rFonts w:ascii="Times New Roman" w:eastAsia="Calibri" w:hAnsi="Times New Roman" w:cs="Times New Roman"/>
          <w:sz w:val="24"/>
          <w:szCs w:val="24"/>
        </w:rPr>
        <w:t xml:space="preserve">, lurus terus melewati Sekolah Menengah Pertama (SMP) 22 Bandung sampai ada </w:t>
      </w:r>
      <w:r w:rsidR="004B780A" w:rsidRPr="00515E35">
        <w:rPr>
          <w:rFonts w:ascii="Times New Roman" w:eastAsia="Calibri" w:hAnsi="Times New Roman" w:cs="Times New Roman"/>
          <w:i/>
          <w:sz w:val="24"/>
          <w:szCs w:val="24"/>
        </w:rPr>
        <w:t xml:space="preserve">traffic light , </w:t>
      </w:r>
      <w:r w:rsidR="004B780A" w:rsidRPr="00515E35">
        <w:rPr>
          <w:rFonts w:ascii="Times New Roman" w:eastAsia="Calibri" w:hAnsi="Times New Roman" w:cs="Times New Roman"/>
          <w:sz w:val="24"/>
          <w:szCs w:val="24"/>
        </w:rPr>
        <w:t xml:space="preserve">setelah ada </w:t>
      </w:r>
      <w:r w:rsidR="004B780A" w:rsidRPr="00515E35">
        <w:rPr>
          <w:rFonts w:ascii="Times New Roman" w:eastAsia="Calibri" w:hAnsi="Times New Roman" w:cs="Times New Roman"/>
          <w:i/>
          <w:sz w:val="24"/>
          <w:szCs w:val="24"/>
        </w:rPr>
        <w:t xml:space="preserve">traffic light </w:t>
      </w:r>
      <w:r w:rsidR="004B780A" w:rsidRPr="00515E35">
        <w:rPr>
          <w:rFonts w:ascii="Times New Roman" w:eastAsia="Calibri" w:hAnsi="Times New Roman" w:cs="Times New Roman"/>
          <w:sz w:val="24"/>
          <w:szCs w:val="24"/>
        </w:rPr>
        <w:t xml:space="preserve">belok kanan kearah Jl. Jendral Ahmad Yani, melewati </w:t>
      </w:r>
      <w:r w:rsidR="004B780A" w:rsidRPr="00515E35">
        <w:rPr>
          <w:rFonts w:ascii="Times New Roman" w:eastAsia="Calibri" w:hAnsi="Times New Roman" w:cs="Times New Roman"/>
          <w:i/>
          <w:sz w:val="24"/>
          <w:szCs w:val="24"/>
        </w:rPr>
        <w:t xml:space="preserve">plaza </w:t>
      </w:r>
      <w:r w:rsidR="004B780A" w:rsidRPr="00515E35">
        <w:rPr>
          <w:rFonts w:ascii="Times New Roman" w:eastAsia="Calibri" w:hAnsi="Times New Roman" w:cs="Times New Roman"/>
          <w:sz w:val="24"/>
          <w:szCs w:val="24"/>
        </w:rPr>
        <w:t xml:space="preserve">IBCC menuju perempatan </w:t>
      </w:r>
      <w:r w:rsidR="004B780A" w:rsidRPr="00515E35">
        <w:rPr>
          <w:rFonts w:ascii="Times New Roman" w:eastAsia="Calibri" w:hAnsi="Times New Roman" w:cs="Times New Roman"/>
          <w:i/>
          <w:sz w:val="24"/>
          <w:szCs w:val="24"/>
        </w:rPr>
        <w:t xml:space="preserve">traffic light </w:t>
      </w:r>
      <w:r w:rsidR="004B780A" w:rsidRPr="00515E35">
        <w:rPr>
          <w:rFonts w:ascii="Times New Roman" w:eastAsia="Calibri" w:hAnsi="Times New Roman" w:cs="Times New Roman"/>
          <w:sz w:val="24"/>
          <w:szCs w:val="24"/>
        </w:rPr>
        <w:t xml:space="preserve">lurus terus melewati Stadion Persib Sidolig Jl. Jendral Ahmad Yani, kemudian ada pertigaan </w:t>
      </w:r>
      <w:r w:rsidR="004B780A" w:rsidRPr="00515E35">
        <w:rPr>
          <w:rFonts w:ascii="Times New Roman" w:eastAsia="Calibri" w:hAnsi="Times New Roman" w:cs="Times New Roman"/>
          <w:i/>
          <w:sz w:val="24"/>
          <w:szCs w:val="24"/>
        </w:rPr>
        <w:t xml:space="preserve">traffic light </w:t>
      </w:r>
      <w:r w:rsidR="004B780A" w:rsidRPr="00515E35">
        <w:rPr>
          <w:rFonts w:ascii="Times New Roman" w:eastAsia="Calibri" w:hAnsi="Times New Roman" w:cs="Times New Roman"/>
          <w:sz w:val="24"/>
          <w:szCs w:val="24"/>
        </w:rPr>
        <w:t>tetap berada dijalur lurus dan bisa jalan terus sampai melewati jalur kereta api, kemudian lurus terus melewati Pasar Kosambi.</w:t>
      </w:r>
    </w:p>
    <w:p w:rsidR="004B780A" w:rsidRDefault="004B780A" w:rsidP="00515E35">
      <w:pPr>
        <w:pStyle w:val="ListParagraph"/>
        <w:spacing w:after="0" w:line="480" w:lineRule="auto"/>
        <w:ind w:left="0"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Setelah </w:t>
      </w:r>
      <w:r w:rsidR="003B593E">
        <w:rPr>
          <w:rFonts w:ascii="Times New Roman" w:eastAsia="Calibri" w:hAnsi="Times New Roman" w:cs="Times New Roman"/>
          <w:sz w:val="24"/>
          <w:szCs w:val="24"/>
        </w:rPr>
        <w:t xml:space="preserve">melewati Pasar Kosambi akan menemukan Simpang Lima </w:t>
      </w:r>
      <w:r w:rsidR="003B593E">
        <w:rPr>
          <w:rFonts w:ascii="Times New Roman" w:eastAsia="Calibri" w:hAnsi="Times New Roman" w:cs="Times New Roman"/>
          <w:i/>
          <w:sz w:val="24"/>
          <w:szCs w:val="24"/>
        </w:rPr>
        <w:t xml:space="preserve">traffic light, </w:t>
      </w:r>
      <w:r w:rsidR="003B593E">
        <w:rPr>
          <w:rFonts w:ascii="Times New Roman" w:eastAsia="Calibri" w:hAnsi="Times New Roman" w:cs="Times New Roman"/>
          <w:sz w:val="24"/>
          <w:szCs w:val="24"/>
        </w:rPr>
        <w:t>kemudian pilih jalur yang patokannya ada Pos Polisi untuk mengambil jalur Jl. Asia Afrika, kemudian setelah memilih jalur ke Jl. Asia Afrika kecepa</w:t>
      </w:r>
      <w:r w:rsidR="00DC3A56">
        <w:rPr>
          <w:rFonts w:ascii="Times New Roman" w:eastAsia="Calibri" w:hAnsi="Times New Roman" w:cs="Times New Roman"/>
          <w:sz w:val="24"/>
          <w:szCs w:val="24"/>
        </w:rPr>
        <w:t>tan pengendara segera dikurangi</w:t>
      </w:r>
      <w:r w:rsidR="003B593E">
        <w:rPr>
          <w:rFonts w:ascii="Times New Roman" w:eastAsia="Calibri" w:hAnsi="Times New Roman" w:cs="Times New Roman"/>
          <w:sz w:val="24"/>
          <w:szCs w:val="24"/>
        </w:rPr>
        <w:t xml:space="preserve"> dan ambil jalur kanan karena </w:t>
      </w:r>
      <w:r w:rsidR="00DC3A56">
        <w:rPr>
          <w:rFonts w:ascii="Times New Roman" w:eastAsia="Calibri" w:hAnsi="Times New Roman" w:cs="Times New Roman"/>
          <w:sz w:val="24"/>
          <w:szCs w:val="24"/>
        </w:rPr>
        <w:t xml:space="preserve">perusahaan terletak di jalur kanan jalan utama Jl. Asia Afrika, </w:t>
      </w:r>
      <w:r w:rsidR="003B593E">
        <w:rPr>
          <w:rFonts w:ascii="Times New Roman" w:eastAsia="Calibri" w:hAnsi="Times New Roman" w:cs="Times New Roman"/>
          <w:sz w:val="24"/>
          <w:szCs w:val="24"/>
        </w:rPr>
        <w:t>dari Simpang Lima kelokasi tujuan perusahaan tidak jauh berjarak</w:t>
      </w:r>
      <w:r w:rsidR="00DC3A56">
        <w:rPr>
          <w:rFonts w:ascii="Times New Roman" w:eastAsia="Calibri" w:hAnsi="Times New Roman" w:cs="Times New Roman"/>
          <w:sz w:val="24"/>
          <w:szCs w:val="24"/>
        </w:rPr>
        <w:t xml:space="preserve"> sekitar</w:t>
      </w:r>
      <w:r w:rsidR="003B593E">
        <w:rPr>
          <w:rFonts w:ascii="Times New Roman" w:eastAsia="Calibri" w:hAnsi="Times New Roman" w:cs="Times New Roman"/>
          <w:sz w:val="24"/>
          <w:szCs w:val="24"/>
        </w:rPr>
        <w:t xml:space="preserve"> 2km. </w:t>
      </w:r>
      <w:r w:rsidR="00DC3A56">
        <w:rPr>
          <w:rFonts w:ascii="Times New Roman" w:eastAsia="Calibri" w:hAnsi="Times New Roman" w:cs="Times New Roman"/>
          <w:sz w:val="24"/>
          <w:szCs w:val="24"/>
        </w:rPr>
        <w:t xml:space="preserve">Setelah berada dijalur kanan untuk menuju lokasi perusahaan akan melewati </w:t>
      </w:r>
      <w:r w:rsidR="00DC3A56">
        <w:rPr>
          <w:rFonts w:ascii="Times New Roman" w:eastAsia="Calibri" w:hAnsi="Times New Roman" w:cs="Times New Roman"/>
          <w:i/>
          <w:sz w:val="24"/>
          <w:szCs w:val="24"/>
        </w:rPr>
        <w:t>Citi Bank</w:t>
      </w:r>
      <w:r w:rsidR="00DC3A56">
        <w:rPr>
          <w:rFonts w:ascii="Times New Roman" w:eastAsia="Calibri" w:hAnsi="Times New Roman" w:cs="Times New Roman"/>
          <w:sz w:val="24"/>
          <w:szCs w:val="24"/>
        </w:rPr>
        <w:t xml:space="preserve"> dan bersampingan dengan </w:t>
      </w:r>
      <w:r w:rsidR="00DC3A56">
        <w:rPr>
          <w:rFonts w:ascii="Times New Roman" w:eastAsia="Calibri" w:hAnsi="Times New Roman" w:cs="Times New Roman"/>
          <w:i/>
          <w:sz w:val="24"/>
          <w:szCs w:val="24"/>
        </w:rPr>
        <w:t xml:space="preserve">dealer </w:t>
      </w:r>
      <w:r w:rsidR="00DC3A56">
        <w:rPr>
          <w:rFonts w:ascii="Times New Roman" w:eastAsia="Calibri" w:hAnsi="Times New Roman" w:cs="Times New Roman"/>
          <w:sz w:val="24"/>
          <w:szCs w:val="24"/>
        </w:rPr>
        <w:t xml:space="preserve">Daihatsu. Letak PT Astra </w:t>
      </w:r>
      <w:r w:rsidR="00DC3A56">
        <w:rPr>
          <w:rFonts w:ascii="Times New Roman" w:eastAsia="Calibri" w:hAnsi="Times New Roman" w:cs="Times New Roman"/>
          <w:i/>
          <w:sz w:val="24"/>
          <w:szCs w:val="24"/>
        </w:rPr>
        <w:t xml:space="preserve">International, </w:t>
      </w:r>
      <w:r w:rsidR="00DC3A56">
        <w:rPr>
          <w:rFonts w:ascii="Times New Roman" w:eastAsia="Calibri" w:hAnsi="Times New Roman" w:cs="Times New Roman"/>
          <w:sz w:val="24"/>
          <w:szCs w:val="24"/>
        </w:rPr>
        <w:t xml:space="preserve">Tbk – Toyota </w:t>
      </w:r>
      <w:r w:rsidR="00DC3A56">
        <w:rPr>
          <w:rFonts w:ascii="Times New Roman" w:eastAsia="Calibri" w:hAnsi="Times New Roman" w:cs="Times New Roman"/>
          <w:i/>
          <w:sz w:val="24"/>
          <w:szCs w:val="24"/>
        </w:rPr>
        <w:t xml:space="preserve">Sales Operation </w:t>
      </w:r>
      <w:r w:rsidR="00DC3A56">
        <w:rPr>
          <w:rFonts w:ascii="Times New Roman" w:eastAsia="Calibri" w:hAnsi="Times New Roman" w:cs="Times New Roman"/>
          <w:sz w:val="24"/>
          <w:szCs w:val="24"/>
        </w:rPr>
        <w:t xml:space="preserve">(PT AI-TSO) Auto2000 berdekatan dengan </w:t>
      </w:r>
      <w:r w:rsidR="00DC3A56">
        <w:rPr>
          <w:rFonts w:ascii="Times New Roman" w:eastAsia="Calibri" w:hAnsi="Times New Roman" w:cs="Times New Roman"/>
          <w:i/>
          <w:sz w:val="24"/>
          <w:szCs w:val="24"/>
        </w:rPr>
        <w:t xml:space="preserve">dealer </w:t>
      </w:r>
      <w:r w:rsidR="00DC3A56">
        <w:rPr>
          <w:rFonts w:ascii="Times New Roman" w:eastAsia="Calibri" w:hAnsi="Times New Roman" w:cs="Times New Roman"/>
          <w:sz w:val="24"/>
          <w:szCs w:val="24"/>
        </w:rPr>
        <w:t>Daihatsu.</w:t>
      </w:r>
    </w:p>
    <w:p w:rsidR="004914B3" w:rsidRDefault="004914B3" w:rsidP="00243D19">
      <w:pPr>
        <w:pStyle w:val="ListParagraph"/>
        <w:spacing w:after="0" w:line="480" w:lineRule="auto"/>
        <w:ind w:left="0" w:firstLine="720"/>
        <w:jc w:val="both"/>
        <w:rPr>
          <w:rFonts w:ascii="Times New Roman" w:eastAsia="Calibri" w:hAnsi="Times New Roman" w:cs="Times New Roman"/>
          <w:sz w:val="24"/>
          <w:szCs w:val="24"/>
        </w:rPr>
      </w:pPr>
    </w:p>
    <w:p w:rsidR="004914B3" w:rsidRDefault="004914B3" w:rsidP="00243D19">
      <w:pPr>
        <w:pStyle w:val="ListParagraph"/>
        <w:spacing w:after="0" w:line="480" w:lineRule="auto"/>
        <w:ind w:left="0" w:firstLine="720"/>
        <w:jc w:val="both"/>
        <w:rPr>
          <w:rFonts w:ascii="Times New Roman" w:eastAsia="Calibri" w:hAnsi="Times New Roman" w:cs="Times New Roman"/>
          <w:sz w:val="24"/>
          <w:szCs w:val="24"/>
        </w:rPr>
      </w:pPr>
    </w:p>
    <w:p w:rsidR="009401CF" w:rsidRPr="004914B3" w:rsidRDefault="00DC3A56" w:rsidP="004914B3">
      <w:pPr>
        <w:pStyle w:val="ListParagraph"/>
        <w:spacing w:after="0" w:line="480" w:lineRule="auto"/>
        <w:ind w:left="0"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Adapun waktu penelitian </w:t>
      </w:r>
      <w:r w:rsidR="001C518C">
        <w:rPr>
          <w:rFonts w:ascii="Times New Roman" w:eastAsia="Calibri" w:hAnsi="Times New Roman" w:cs="Times New Roman"/>
          <w:sz w:val="24"/>
          <w:szCs w:val="24"/>
        </w:rPr>
        <w:t xml:space="preserve">dimulai dari awal bulan Januari 2018 hingga bulan April </w:t>
      </w:r>
      <w:proofErr w:type="gramStart"/>
      <w:r w:rsidR="001C518C">
        <w:rPr>
          <w:rFonts w:ascii="Times New Roman" w:eastAsia="Calibri" w:hAnsi="Times New Roman" w:cs="Times New Roman"/>
          <w:sz w:val="24"/>
          <w:szCs w:val="24"/>
        </w:rPr>
        <w:t>2018 :</w:t>
      </w:r>
      <w:bookmarkStart w:id="0" w:name="_GoBack"/>
      <w:bookmarkEnd w:id="0"/>
      <w:proofErr w:type="gramEnd"/>
    </w:p>
    <w:p w:rsidR="009401CF" w:rsidRDefault="009401CF" w:rsidP="002B50D5">
      <w:pPr>
        <w:pStyle w:val="ListParagraph"/>
        <w:spacing w:after="0" w:line="360" w:lineRule="auto"/>
        <w:ind w:left="432" w:firstLine="720"/>
        <w:jc w:val="center"/>
        <w:rPr>
          <w:rFonts w:ascii="Times New Roman" w:eastAsia="Calibri" w:hAnsi="Times New Roman" w:cs="Times New Roman"/>
          <w:b/>
          <w:sz w:val="24"/>
          <w:szCs w:val="24"/>
        </w:rPr>
      </w:pPr>
    </w:p>
    <w:p w:rsidR="0013106F" w:rsidRPr="0013106F" w:rsidRDefault="0013106F" w:rsidP="002B50D5">
      <w:pPr>
        <w:pStyle w:val="ListParagraph"/>
        <w:spacing w:after="0" w:line="360" w:lineRule="auto"/>
        <w:ind w:left="432" w:firstLine="720"/>
        <w:jc w:val="center"/>
        <w:rPr>
          <w:rFonts w:ascii="Times New Roman" w:eastAsia="Calibri" w:hAnsi="Times New Roman" w:cs="Times New Roman"/>
          <w:b/>
          <w:i/>
          <w:sz w:val="24"/>
          <w:szCs w:val="24"/>
        </w:rPr>
      </w:pPr>
      <w:r w:rsidRPr="0013106F">
        <w:rPr>
          <w:rFonts w:ascii="Times New Roman" w:eastAsia="Calibri" w:hAnsi="Times New Roman" w:cs="Times New Roman"/>
          <w:b/>
          <w:sz w:val="24"/>
          <w:szCs w:val="24"/>
        </w:rPr>
        <w:t xml:space="preserve">Tabel 1.6 </w:t>
      </w:r>
      <w:r w:rsidRPr="0013106F">
        <w:rPr>
          <w:rFonts w:ascii="Times New Roman" w:eastAsia="Calibri" w:hAnsi="Times New Roman" w:cs="Times New Roman"/>
          <w:b/>
          <w:i/>
          <w:sz w:val="24"/>
          <w:szCs w:val="24"/>
        </w:rPr>
        <w:t>Research Time Schedule</w:t>
      </w:r>
    </w:p>
    <w:tbl>
      <w:tblPr>
        <w:tblW w:w="8592" w:type="dxa"/>
        <w:tblInd w:w="456" w:type="dxa"/>
        <w:tblLayout w:type="fixed"/>
        <w:tblLook w:val="04A0" w:firstRow="1" w:lastRow="0" w:firstColumn="1" w:lastColumn="0" w:noHBand="0" w:noVBand="1"/>
      </w:tblPr>
      <w:tblGrid>
        <w:gridCol w:w="810"/>
        <w:gridCol w:w="1530"/>
        <w:gridCol w:w="360"/>
        <w:gridCol w:w="360"/>
        <w:gridCol w:w="360"/>
        <w:gridCol w:w="360"/>
        <w:gridCol w:w="360"/>
        <w:gridCol w:w="270"/>
        <w:gridCol w:w="360"/>
        <w:gridCol w:w="360"/>
        <w:gridCol w:w="270"/>
        <w:gridCol w:w="270"/>
        <w:gridCol w:w="270"/>
        <w:gridCol w:w="360"/>
        <w:gridCol w:w="360"/>
        <w:gridCol w:w="270"/>
        <w:gridCol w:w="270"/>
        <w:gridCol w:w="360"/>
        <w:gridCol w:w="312"/>
        <w:gridCol w:w="360"/>
        <w:gridCol w:w="360"/>
      </w:tblGrid>
      <w:tr w:rsidR="001C518C" w:rsidRPr="00127232" w:rsidTr="008C2E2E">
        <w:trPr>
          <w:gridAfter w:val="3"/>
          <w:wAfter w:w="1032" w:type="dxa"/>
          <w:trHeight w:val="310"/>
        </w:trPr>
        <w:tc>
          <w:tcPr>
            <w:tcW w:w="8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518C" w:rsidRPr="00127232" w:rsidRDefault="001C518C" w:rsidP="00FE031F">
            <w:pPr>
              <w:spacing w:after="0" w:line="240" w:lineRule="auto"/>
              <w:jc w:val="center"/>
              <w:rPr>
                <w:rFonts w:ascii="Times New Roman" w:eastAsia="Times New Roman" w:hAnsi="Times New Roman" w:cs="Times New Roman"/>
                <w:b/>
                <w:bCs/>
                <w:color w:val="000000"/>
                <w:sz w:val="20"/>
                <w:szCs w:val="20"/>
                <w:lang w:eastAsia="id-ID"/>
              </w:rPr>
            </w:pPr>
            <w:r w:rsidRPr="00127232">
              <w:rPr>
                <w:rFonts w:ascii="Times New Roman" w:eastAsia="Times New Roman" w:hAnsi="Times New Roman" w:cs="Times New Roman"/>
                <w:b/>
                <w:bCs/>
                <w:color w:val="000000"/>
                <w:sz w:val="20"/>
                <w:szCs w:val="20"/>
                <w:lang w:eastAsia="id-ID"/>
              </w:rPr>
              <w:t>No</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518C" w:rsidRPr="00127232" w:rsidRDefault="001C518C" w:rsidP="00FE031F">
            <w:pPr>
              <w:spacing w:after="0" w:line="240" w:lineRule="auto"/>
              <w:jc w:val="center"/>
              <w:rPr>
                <w:rFonts w:ascii="Times New Roman" w:eastAsia="Times New Roman" w:hAnsi="Times New Roman" w:cs="Times New Roman"/>
                <w:b/>
                <w:bCs/>
                <w:color w:val="000000"/>
                <w:sz w:val="20"/>
                <w:szCs w:val="20"/>
                <w:lang w:eastAsia="id-ID"/>
              </w:rPr>
            </w:pPr>
            <w:r w:rsidRPr="00127232">
              <w:rPr>
                <w:rFonts w:ascii="Times New Roman" w:eastAsia="Times New Roman" w:hAnsi="Times New Roman" w:cs="Times New Roman"/>
                <w:b/>
                <w:bCs/>
                <w:color w:val="000000"/>
                <w:sz w:val="20"/>
                <w:szCs w:val="20"/>
                <w:lang w:eastAsia="id-ID"/>
              </w:rPr>
              <w:t>Kegiatan</w:t>
            </w:r>
          </w:p>
        </w:tc>
        <w:tc>
          <w:tcPr>
            <w:tcW w:w="5220" w:type="dxa"/>
            <w:gridSpan w:val="16"/>
            <w:tcBorders>
              <w:top w:val="single" w:sz="4" w:space="0" w:color="auto"/>
              <w:left w:val="nil"/>
              <w:bottom w:val="single" w:sz="4" w:space="0" w:color="auto"/>
              <w:right w:val="single" w:sz="4" w:space="0" w:color="auto"/>
            </w:tcBorders>
            <w:shd w:val="clear" w:color="auto" w:fill="auto"/>
            <w:noWrap/>
            <w:vAlign w:val="center"/>
            <w:hideMark/>
          </w:tcPr>
          <w:p w:rsidR="001C518C" w:rsidRPr="00127232" w:rsidRDefault="001C518C" w:rsidP="00FE031F">
            <w:pPr>
              <w:spacing w:after="0" w:line="240" w:lineRule="auto"/>
              <w:jc w:val="center"/>
              <w:rPr>
                <w:rFonts w:ascii="Times New Roman" w:eastAsia="Times New Roman" w:hAnsi="Times New Roman" w:cs="Times New Roman"/>
                <w:b/>
                <w:bCs/>
                <w:color w:val="000000"/>
                <w:sz w:val="20"/>
                <w:szCs w:val="20"/>
                <w:lang w:eastAsia="id-ID"/>
              </w:rPr>
            </w:pPr>
            <w:r w:rsidRPr="00127232">
              <w:rPr>
                <w:rFonts w:ascii="Times New Roman" w:eastAsia="Times New Roman" w:hAnsi="Times New Roman" w:cs="Times New Roman"/>
                <w:b/>
                <w:bCs/>
                <w:color w:val="000000"/>
                <w:sz w:val="20"/>
                <w:szCs w:val="20"/>
                <w:lang w:eastAsia="id-ID"/>
              </w:rPr>
              <w:t>Bulan</w:t>
            </w:r>
          </w:p>
        </w:tc>
      </w:tr>
      <w:tr w:rsidR="00137DFF" w:rsidRPr="00127232" w:rsidTr="00E52767">
        <w:trPr>
          <w:gridAfter w:val="3"/>
          <w:wAfter w:w="1032" w:type="dxa"/>
          <w:trHeight w:val="494"/>
        </w:trPr>
        <w:tc>
          <w:tcPr>
            <w:tcW w:w="810" w:type="dxa"/>
            <w:vMerge/>
            <w:tcBorders>
              <w:top w:val="single" w:sz="4" w:space="0" w:color="auto"/>
              <w:left w:val="single" w:sz="4" w:space="0" w:color="auto"/>
              <w:bottom w:val="single" w:sz="4" w:space="0" w:color="auto"/>
              <w:right w:val="single" w:sz="4" w:space="0" w:color="auto"/>
            </w:tcBorders>
            <w:vAlign w:val="center"/>
            <w:hideMark/>
          </w:tcPr>
          <w:p w:rsidR="00137DFF" w:rsidRPr="00127232" w:rsidRDefault="00137DFF" w:rsidP="00FE031F">
            <w:pPr>
              <w:spacing w:after="0" w:line="240" w:lineRule="auto"/>
              <w:rPr>
                <w:rFonts w:ascii="Times New Roman" w:eastAsia="Times New Roman" w:hAnsi="Times New Roman" w:cs="Times New Roman"/>
                <w:b/>
                <w:bCs/>
                <w:color w:val="000000"/>
                <w:sz w:val="20"/>
                <w:szCs w:val="20"/>
                <w:lang w:eastAsia="id-ID"/>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137DFF" w:rsidRPr="00127232" w:rsidRDefault="00137DFF" w:rsidP="00FE031F">
            <w:pPr>
              <w:spacing w:after="0" w:line="240" w:lineRule="auto"/>
              <w:rPr>
                <w:rFonts w:ascii="Times New Roman" w:eastAsia="Times New Roman" w:hAnsi="Times New Roman" w:cs="Times New Roman"/>
                <w:b/>
                <w:bCs/>
                <w:color w:val="000000"/>
                <w:sz w:val="20"/>
                <w:szCs w:val="20"/>
                <w:lang w:eastAsia="id-ID"/>
              </w:rPr>
            </w:pPr>
          </w:p>
        </w:tc>
        <w:tc>
          <w:tcPr>
            <w:tcW w:w="1440" w:type="dxa"/>
            <w:gridSpan w:val="4"/>
            <w:tcBorders>
              <w:top w:val="single" w:sz="4" w:space="0" w:color="auto"/>
              <w:left w:val="nil"/>
              <w:bottom w:val="single" w:sz="4" w:space="0" w:color="auto"/>
              <w:right w:val="single" w:sz="4" w:space="0" w:color="auto"/>
            </w:tcBorders>
            <w:shd w:val="clear" w:color="auto" w:fill="auto"/>
            <w:noWrap/>
            <w:vAlign w:val="center"/>
            <w:hideMark/>
          </w:tcPr>
          <w:p w:rsidR="00137DFF" w:rsidRPr="00127232" w:rsidRDefault="00127232" w:rsidP="00FE031F">
            <w:pPr>
              <w:spacing w:after="0" w:line="240" w:lineRule="auto"/>
              <w:jc w:val="center"/>
              <w:rPr>
                <w:rFonts w:ascii="Times New Roman" w:eastAsia="Times New Roman" w:hAnsi="Times New Roman" w:cs="Times New Roman"/>
                <w:b/>
                <w:bCs/>
                <w:color w:val="000000"/>
                <w:sz w:val="20"/>
                <w:szCs w:val="20"/>
                <w:lang w:eastAsia="id-ID"/>
              </w:rPr>
            </w:pPr>
            <w:r>
              <w:rPr>
                <w:rFonts w:ascii="Times New Roman" w:eastAsia="Times New Roman" w:hAnsi="Times New Roman" w:cs="Times New Roman"/>
                <w:b/>
                <w:bCs/>
                <w:color w:val="000000"/>
                <w:sz w:val="20"/>
                <w:szCs w:val="20"/>
                <w:lang w:eastAsia="id-ID"/>
              </w:rPr>
              <w:t>Januari 2018</w:t>
            </w:r>
          </w:p>
        </w:tc>
        <w:tc>
          <w:tcPr>
            <w:tcW w:w="1350" w:type="dxa"/>
            <w:gridSpan w:val="4"/>
            <w:tcBorders>
              <w:top w:val="single" w:sz="4" w:space="0" w:color="auto"/>
              <w:left w:val="nil"/>
              <w:bottom w:val="single" w:sz="4" w:space="0" w:color="auto"/>
              <w:right w:val="single" w:sz="4" w:space="0" w:color="auto"/>
            </w:tcBorders>
            <w:shd w:val="clear" w:color="auto" w:fill="auto"/>
            <w:vAlign w:val="center"/>
            <w:hideMark/>
          </w:tcPr>
          <w:p w:rsidR="00137DFF" w:rsidRPr="00127232" w:rsidRDefault="00127232" w:rsidP="00127232">
            <w:pPr>
              <w:spacing w:after="0" w:line="240" w:lineRule="auto"/>
              <w:jc w:val="center"/>
              <w:rPr>
                <w:rFonts w:ascii="Times New Roman" w:eastAsia="Times New Roman" w:hAnsi="Times New Roman" w:cs="Times New Roman"/>
                <w:b/>
                <w:bCs/>
                <w:color w:val="000000"/>
                <w:sz w:val="20"/>
                <w:szCs w:val="20"/>
                <w:lang w:eastAsia="id-ID"/>
              </w:rPr>
            </w:pPr>
            <w:r>
              <w:rPr>
                <w:rFonts w:ascii="Times New Roman" w:eastAsia="Times New Roman" w:hAnsi="Times New Roman" w:cs="Times New Roman"/>
                <w:b/>
                <w:bCs/>
                <w:color w:val="000000"/>
                <w:sz w:val="20"/>
                <w:szCs w:val="20"/>
                <w:lang w:eastAsia="id-ID"/>
              </w:rPr>
              <w:t>Februari 2018</w:t>
            </w:r>
          </w:p>
        </w:tc>
        <w:tc>
          <w:tcPr>
            <w:tcW w:w="1170" w:type="dxa"/>
            <w:gridSpan w:val="4"/>
            <w:tcBorders>
              <w:top w:val="single" w:sz="4" w:space="0" w:color="auto"/>
              <w:left w:val="nil"/>
              <w:bottom w:val="single" w:sz="4" w:space="0" w:color="auto"/>
              <w:right w:val="single" w:sz="4" w:space="0" w:color="auto"/>
            </w:tcBorders>
            <w:shd w:val="clear" w:color="auto" w:fill="auto"/>
            <w:vAlign w:val="center"/>
            <w:hideMark/>
          </w:tcPr>
          <w:p w:rsidR="00137DFF" w:rsidRPr="00127232" w:rsidRDefault="00127232" w:rsidP="00FE031F">
            <w:pPr>
              <w:spacing w:after="0" w:line="240" w:lineRule="auto"/>
              <w:jc w:val="center"/>
              <w:rPr>
                <w:rFonts w:ascii="Times New Roman" w:eastAsia="Times New Roman" w:hAnsi="Times New Roman" w:cs="Times New Roman"/>
                <w:b/>
                <w:bCs/>
                <w:color w:val="000000"/>
                <w:sz w:val="20"/>
                <w:szCs w:val="20"/>
                <w:lang w:eastAsia="id-ID"/>
              </w:rPr>
            </w:pPr>
            <w:r>
              <w:rPr>
                <w:rFonts w:ascii="Times New Roman" w:eastAsia="Times New Roman" w:hAnsi="Times New Roman" w:cs="Times New Roman"/>
                <w:b/>
                <w:bCs/>
                <w:color w:val="000000"/>
                <w:sz w:val="20"/>
                <w:szCs w:val="20"/>
                <w:lang w:eastAsia="id-ID"/>
              </w:rPr>
              <w:t>Maret</w:t>
            </w:r>
            <w:r>
              <w:rPr>
                <w:rFonts w:ascii="Times New Roman" w:eastAsia="Times New Roman" w:hAnsi="Times New Roman" w:cs="Times New Roman"/>
                <w:b/>
                <w:bCs/>
                <w:color w:val="000000"/>
                <w:sz w:val="20"/>
                <w:szCs w:val="20"/>
                <w:lang w:eastAsia="id-ID"/>
              </w:rPr>
              <w:br/>
              <w:t>2018</w:t>
            </w:r>
          </w:p>
        </w:tc>
        <w:tc>
          <w:tcPr>
            <w:tcW w:w="1260" w:type="dxa"/>
            <w:gridSpan w:val="4"/>
            <w:tcBorders>
              <w:top w:val="single" w:sz="4" w:space="0" w:color="auto"/>
              <w:left w:val="nil"/>
              <w:bottom w:val="single" w:sz="4" w:space="0" w:color="auto"/>
              <w:right w:val="single" w:sz="4" w:space="0" w:color="auto"/>
            </w:tcBorders>
            <w:shd w:val="clear" w:color="auto" w:fill="auto"/>
            <w:vAlign w:val="center"/>
            <w:hideMark/>
          </w:tcPr>
          <w:p w:rsidR="00137DFF" w:rsidRPr="00127232" w:rsidRDefault="00127232" w:rsidP="00FE031F">
            <w:pPr>
              <w:spacing w:after="0" w:line="240" w:lineRule="auto"/>
              <w:jc w:val="center"/>
              <w:rPr>
                <w:rFonts w:ascii="Times New Roman" w:eastAsia="Times New Roman" w:hAnsi="Times New Roman" w:cs="Times New Roman"/>
                <w:b/>
                <w:bCs/>
                <w:color w:val="000000"/>
                <w:sz w:val="20"/>
                <w:szCs w:val="20"/>
                <w:lang w:eastAsia="id-ID"/>
              </w:rPr>
            </w:pPr>
            <w:r>
              <w:rPr>
                <w:rFonts w:ascii="Times New Roman" w:eastAsia="Times New Roman" w:hAnsi="Times New Roman" w:cs="Times New Roman"/>
                <w:b/>
                <w:bCs/>
                <w:color w:val="000000"/>
                <w:sz w:val="20"/>
                <w:szCs w:val="20"/>
                <w:lang w:eastAsia="id-ID"/>
              </w:rPr>
              <w:t>April 2018</w:t>
            </w:r>
          </w:p>
        </w:tc>
      </w:tr>
      <w:tr w:rsidR="00463774" w:rsidRPr="00127232" w:rsidTr="008C2E2E">
        <w:trPr>
          <w:gridAfter w:val="3"/>
          <w:wAfter w:w="1032" w:type="dxa"/>
          <w:trHeight w:val="310"/>
        </w:trPr>
        <w:tc>
          <w:tcPr>
            <w:tcW w:w="810" w:type="dxa"/>
            <w:vMerge/>
            <w:tcBorders>
              <w:top w:val="single" w:sz="4" w:space="0" w:color="auto"/>
              <w:left w:val="single" w:sz="4" w:space="0" w:color="auto"/>
              <w:bottom w:val="single" w:sz="4" w:space="0" w:color="auto"/>
              <w:right w:val="single" w:sz="4" w:space="0" w:color="auto"/>
            </w:tcBorders>
            <w:vAlign w:val="center"/>
            <w:hideMark/>
          </w:tcPr>
          <w:p w:rsidR="00137DFF" w:rsidRPr="00127232" w:rsidRDefault="00137DFF" w:rsidP="00FE031F">
            <w:pPr>
              <w:spacing w:after="0" w:line="240" w:lineRule="auto"/>
              <w:rPr>
                <w:rFonts w:ascii="Times New Roman" w:eastAsia="Times New Roman" w:hAnsi="Times New Roman" w:cs="Times New Roman"/>
                <w:b/>
                <w:bCs/>
                <w:color w:val="000000"/>
                <w:sz w:val="20"/>
                <w:szCs w:val="20"/>
                <w:lang w:eastAsia="id-ID"/>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137DFF" w:rsidRPr="00127232" w:rsidRDefault="00137DFF" w:rsidP="00FE031F">
            <w:pPr>
              <w:spacing w:after="0" w:line="240" w:lineRule="auto"/>
              <w:rPr>
                <w:rFonts w:ascii="Times New Roman" w:eastAsia="Times New Roman" w:hAnsi="Times New Roman" w:cs="Times New Roman"/>
                <w:b/>
                <w:bCs/>
                <w:color w:val="000000"/>
                <w:sz w:val="20"/>
                <w:szCs w:val="20"/>
                <w:lang w:eastAsia="id-ID"/>
              </w:rPr>
            </w:pP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b/>
                <w:bCs/>
                <w:color w:val="000000"/>
                <w:sz w:val="20"/>
                <w:szCs w:val="20"/>
                <w:lang w:eastAsia="id-ID"/>
              </w:rPr>
            </w:pPr>
            <w:r w:rsidRPr="00127232">
              <w:rPr>
                <w:rFonts w:ascii="Times New Roman" w:eastAsia="Times New Roman" w:hAnsi="Times New Roman" w:cs="Times New Roman"/>
                <w:b/>
                <w:bCs/>
                <w:color w:val="000000"/>
                <w:sz w:val="20"/>
                <w:szCs w:val="20"/>
                <w:lang w:eastAsia="id-ID"/>
              </w:rPr>
              <w:t>1</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b/>
                <w:bCs/>
                <w:color w:val="000000"/>
                <w:sz w:val="20"/>
                <w:szCs w:val="20"/>
                <w:lang w:eastAsia="id-ID"/>
              </w:rPr>
            </w:pPr>
            <w:r w:rsidRPr="00127232">
              <w:rPr>
                <w:rFonts w:ascii="Times New Roman" w:eastAsia="Times New Roman" w:hAnsi="Times New Roman" w:cs="Times New Roman"/>
                <w:b/>
                <w:bCs/>
                <w:color w:val="000000"/>
                <w:sz w:val="20"/>
                <w:szCs w:val="20"/>
                <w:lang w:eastAsia="id-ID"/>
              </w:rPr>
              <w:t>2</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b/>
                <w:bCs/>
                <w:color w:val="000000"/>
                <w:sz w:val="20"/>
                <w:szCs w:val="20"/>
                <w:lang w:eastAsia="id-ID"/>
              </w:rPr>
            </w:pPr>
            <w:r w:rsidRPr="00127232">
              <w:rPr>
                <w:rFonts w:ascii="Times New Roman" w:eastAsia="Times New Roman" w:hAnsi="Times New Roman" w:cs="Times New Roman"/>
                <w:b/>
                <w:bCs/>
                <w:color w:val="000000"/>
                <w:sz w:val="20"/>
                <w:szCs w:val="20"/>
                <w:lang w:eastAsia="id-ID"/>
              </w:rPr>
              <w:t>3</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b/>
                <w:bCs/>
                <w:color w:val="000000"/>
                <w:sz w:val="20"/>
                <w:szCs w:val="20"/>
                <w:lang w:eastAsia="id-ID"/>
              </w:rPr>
            </w:pPr>
            <w:r w:rsidRPr="00127232">
              <w:rPr>
                <w:rFonts w:ascii="Times New Roman" w:eastAsia="Times New Roman" w:hAnsi="Times New Roman" w:cs="Times New Roman"/>
                <w:b/>
                <w:bCs/>
                <w:color w:val="000000"/>
                <w:sz w:val="20"/>
                <w:szCs w:val="20"/>
                <w:lang w:eastAsia="id-ID"/>
              </w:rPr>
              <w:t>4</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b/>
                <w:bCs/>
                <w:color w:val="000000"/>
                <w:sz w:val="20"/>
                <w:szCs w:val="20"/>
                <w:lang w:eastAsia="id-ID"/>
              </w:rPr>
            </w:pPr>
            <w:r w:rsidRPr="00127232">
              <w:rPr>
                <w:rFonts w:ascii="Times New Roman" w:eastAsia="Times New Roman" w:hAnsi="Times New Roman" w:cs="Times New Roman"/>
                <w:b/>
                <w:bCs/>
                <w:color w:val="000000"/>
                <w:sz w:val="20"/>
                <w:szCs w:val="20"/>
                <w:lang w:eastAsia="id-ID"/>
              </w:rPr>
              <w:t>1</w:t>
            </w:r>
          </w:p>
        </w:tc>
        <w:tc>
          <w:tcPr>
            <w:tcW w:w="27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b/>
                <w:bCs/>
                <w:color w:val="000000"/>
                <w:sz w:val="20"/>
                <w:szCs w:val="20"/>
                <w:lang w:eastAsia="id-ID"/>
              </w:rPr>
            </w:pPr>
            <w:r w:rsidRPr="00127232">
              <w:rPr>
                <w:rFonts w:ascii="Times New Roman" w:eastAsia="Times New Roman" w:hAnsi="Times New Roman" w:cs="Times New Roman"/>
                <w:b/>
                <w:bCs/>
                <w:color w:val="000000"/>
                <w:sz w:val="20"/>
                <w:szCs w:val="20"/>
                <w:lang w:eastAsia="id-ID"/>
              </w:rPr>
              <w:t>2</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b/>
                <w:bCs/>
                <w:color w:val="000000"/>
                <w:sz w:val="20"/>
                <w:szCs w:val="20"/>
                <w:lang w:eastAsia="id-ID"/>
              </w:rPr>
            </w:pPr>
            <w:r w:rsidRPr="00127232">
              <w:rPr>
                <w:rFonts w:ascii="Times New Roman" w:eastAsia="Times New Roman" w:hAnsi="Times New Roman" w:cs="Times New Roman"/>
                <w:b/>
                <w:bCs/>
                <w:color w:val="000000"/>
                <w:sz w:val="20"/>
                <w:szCs w:val="20"/>
                <w:lang w:eastAsia="id-ID"/>
              </w:rPr>
              <w:t>3</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b/>
                <w:bCs/>
                <w:color w:val="000000"/>
                <w:sz w:val="20"/>
                <w:szCs w:val="20"/>
                <w:lang w:eastAsia="id-ID"/>
              </w:rPr>
            </w:pPr>
            <w:r w:rsidRPr="00127232">
              <w:rPr>
                <w:rFonts w:ascii="Times New Roman" w:eastAsia="Times New Roman" w:hAnsi="Times New Roman" w:cs="Times New Roman"/>
                <w:b/>
                <w:bCs/>
                <w:color w:val="000000"/>
                <w:sz w:val="20"/>
                <w:szCs w:val="20"/>
                <w:lang w:eastAsia="id-ID"/>
              </w:rPr>
              <w:t>4</w:t>
            </w:r>
          </w:p>
        </w:tc>
        <w:tc>
          <w:tcPr>
            <w:tcW w:w="27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b/>
                <w:bCs/>
                <w:color w:val="000000"/>
                <w:sz w:val="20"/>
                <w:szCs w:val="20"/>
                <w:lang w:eastAsia="id-ID"/>
              </w:rPr>
            </w:pPr>
            <w:r w:rsidRPr="00127232">
              <w:rPr>
                <w:rFonts w:ascii="Times New Roman" w:eastAsia="Times New Roman" w:hAnsi="Times New Roman" w:cs="Times New Roman"/>
                <w:b/>
                <w:bCs/>
                <w:color w:val="000000"/>
                <w:sz w:val="20"/>
                <w:szCs w:val="20"/>
                <w:lang w:eastAsia="id-ID"/>
              </w:rPr>
              <w:t>1</w:t>
            </w:r>
          </w:p>
        </w:tc>
        <w:tc>
          <w:tcPr>
            <w:tcW w:w="27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b/>
                <w:bCs/>
                <w:color w:val="000000"/>
                <w:sz w:val="20"/>
                <w:szCs w:val="20"/>
                <w:lang w:eastAsia="id-ID"/>
              </w:rPr>
            </w:pPr>
            <w:r w:rsidRPr="00127232">
              <w:rPr>
                <w:rFonts w:ascii="Times New Roman" w:eastAsia="Times New Roman" w:hAnsi="Times New Roman" w:cs="Times New Roman"/>
                <w:b/>
                <w:bCs/>
                <w:color w:val="000000"/>
                <w:sz w:val="20"/>
                <w:szCs w:val="20"/>
                <w:lang w:eastAsia="id-ID"/>
              </w:rPr>
              <w:t>2</w:t>
            </w:r>
          </w:p>
        </w:tc>
        <w:tc>
          <w:tcPr>
            <w:tcW w:w="27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b/>
                <w:bCs/>
                <w:color w:val="000000"/>
                <w:sz w:val="20"/>
                <w:szCs w:val="20"/>
                <w:lang w:eastAsia="id-ID"/>
              </w:rPr>
            </w:pPr>
            <w:r w:rsidRPr="00127232">
              <w:rPr>
                <w:rFonts w:ascii="Times New Roman" w:eastAsia="Times New Roman" w:hAnsi="Times New Roman" w:cs="Times New Roman"/>
                <w:b/>
                <w:bCs/>
                <w:color w:val="000000"/>
                <w:sz w:val="20"/>
                <w:szCs w:val="20"/>
                <w:lang w:eastAsia="id-ID"/>
              </w:rPr>
              <w:t>3</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b/>
                <w:bCs/>
                <w:color w:val="000000"/>
                <w:sz w:val="20"/>
                <w:szCs w:val="20"/>
                <w:lang w:eastAsia="id-ID"/>
              </w:rPr>
            </w:pPr>
            <w:r w:rsidRPr="00127232">
              <w:rPr>
                <w:rFonts w:ascii="Times New Roman" w:eastAsia="Times New Roman" w:hAnsi="Times New Roman" w:cs="Times New Roman"/>
                <w:b/>
                <w:bCs/>
                <w:color w:val="000000"/>
                <w:sz w:val="20"/>
                <w:szCs w:val="20"/>
                <w:lang w:eastAsia="id-ID"/>
              </w:rPr>
              <w:t>4</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b/>
                <w:bCs/>
                <w:color w:val="000000"/>
                <w:sz w:val="20"/>
                <w:szCs w:val="20"/>
                <w:lang w:eastAsia="id-ID"/>
              </w:rPr>
            </w:pPr>
            <w:r w:rsidRPr="00127232">
              <w:rPr>
                <w:rFonts w:ascii="Times New Roman" w:eastAsia="Times New Roman" w:hAnsi="Times New Roman" w:cs="Times New Roman"/>
                <w:b/>
                <w:bCs/>
                <w:color w:val="000000"/>
                <w:sz w:val="20"/>
                <w:szCs w:val="20"/>
                <w:lang w:eastAsia="id-ID"/>
              </w:rPr>
              <w:t>1</w:t>
            </w:r>
          </w:p>
        </w:tc>
        <w:tc>
          <w:tcPr>
            <w:tcW w:w="27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b/>
                <w:bCs/>
                <w:color w:val="000000"/>
                <w:sz w:val="20"/>
                <w:szCs w:val="20"/>
                <w:lang w:eastAsia="id-ID"/>
              </w:rPr>
            </w:pPr>
            <w:r w:rsidRPr="00127232">
              <w:rPr>
                <w:rFonts w:ascii="Times New Roman" w:eastAsia="Times New Roman" w:hAnsi="Times New Roman" w:cs="Times New Roman"/>
                <w:b/>
                <w:bCs/>
                <w:color w:val="000000"/>
                <w:sz w:val="20"/>
                <w:szCs w:val="20"/>
                <w:lang w:eastAsia="id-ID"/>
              </w:rPr>
              <w:t>2</w:t>
            </w:r>
          </w:p>
        </w:tc>
        <w:tc>
          <w:tcPr>
            <w:tcW w:w="27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b/>
                <w:bCs/>
                <w:color w:val="000000"/>
                <w:sz w:val="20"/>
                <w:szCs w:val="20"/>
                <w:lang w:eastAsia="id-ID"/>
              </w:rPr>
            </w:pPr>
            <w:r w:rsidRPr="00127232">
              <w:rPr>
                <w:rFonts w:ascii="Times New Roman" w:eastAsia="Times New Roman" w:hAnsi="Times New Roman" w:cs="Times New Roman"/>
                <w:b/>
                <w:bCs/>
                <w:color w:val="000000"/>
                <w:sz w:val="20"/>
                <w:szCs w:val="20"/>
                <w:lang w:eastAsia="id-ID"/>
              </w:rPr>
              <w:t>3</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b/>
                <w:bCs/>
                <w:color w:val="000000"/>
                <w:sz w:val="20"/>
                <w:szCs w:val="20"/>
                <w:lang w:eastAsia="id-ID"/>
              </w:rPr>
            </w:pPr>
            <w:r w:rsidRPr="00127232">
              <w:rPr>
                <w:rFonts w:ascii="Times New Roman" w:eastAsia="Times New Roman" w:hAnsi="Times New Roman" w:cs="Times New Roman"/>
                <w:b/>
                <w:bCs/>
                <w:color w:val="000000"/>
                <w:sz w:val="20"/>
                <w:szCs w:val="20"/>
                <w:lang w:eastAsia="id-ID"/>
              </w:rPr>
              <w:t>4</w:t>
            </w:r>
          </w:p>
        </w:tc>
      </w:tr>
      <w:tr w:rsidR="00463774" w:rsidRPr="00127232" w:rsidTr="008C2E2E">
        <w:trPr>
          <w:gridAfter w:val="3"/>
          <w:wAfter w:w="1032" w:type="dxa"/>
          <w:trHeight w:val="31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1</w:t>
            </w:r>
          </w:p>
        </w:tc>
        <w:tc>
          <w:tcPr>
            <w:tcW w:w="1530" w:type="dxa"/>
            <w:tcBorders>
              <w:top w:val="nil"/>
              <w:left w:val="nil"/>
              <w:bottom w:val="single" w:sz="4" w:space="0" w:color="auto"/>
              <w:right w:val="single" w:sz="4" w:space="0" w:color="auto"/>
            </w:tcBorders>
            <w:shd w:val="clear" w:color="auto" w:fill="auto"/>
            <w:vAlign w:val="center"/>
            <w:hideMark/>
          </w:tcPr>
          <w:p w:rsidR="00137DFF" w:rsidRPr="00127232" w:rsidRDefault="00296E1E" w:rsidP="00FE031F">
            <w:pPr>
              <w:spacing w:after="0" w:line="240" w:lineRule="auto"/>
              <w:jc w:val="center"/>
              <w:rPr>
                <w:rFonts w:ascii="Times New Roman" w:eastAsia="Times New Roman" w:hAnsi="Times New Roman" w:cs="Times New Roman"/>
                <w:color w:val="000000"/>
                <w:sz w:val="20"/>
                <w:szCs w:val="20"/>
                <w:lang w:eastAsia="id-ID"/>
              </w:rPr>
            </w:pPr>
            <w:r>
              <w:rPr>
                <w:rFonts w:ascii="Times New Roman" w:eastAsia="Times New Roman" w:hAnsi="Times New Roman" w:cs="Times New Roman"/>
                <w:color w:val="000000"/>
                <w:sz w:val="20"/>
                <w:szCs w:val="20"/>
                <w:lang w:eastAsia="id-ID"/>
              </w:rPr>
              <w:t>Identifikasi M</w:t>
            </w:r>
            <w:r w:rsidR="00137DFF" w:rsidRPr="00127232">
              <w:rPr>
                <w:rFonts w:ascii="Times New Roman" w:eastAsia="Times New Roman" w:hAnsi="Times New Roman" w:cs="Times New Roman"/>
                <w:color w:val="000000"/>
                <w:sz w:val="20"/>
                <w:szCs w:val="20"/>
                <w:lang w:eastAsia="id-ID"/>
              </w:rPr>
              <w:t>asalah</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000000" w:themeFill="text1"/>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000000" w:themeFill="text1"/>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r>
      <w:tr w:rsidR="00463774" w:rsidRPr="00127232" w:rsidTr="008C2E2E">
        <w:trPr>
          <w:gridAfter w:val="3"/>
          <w:wAfter w:w="1032" w:type="dxa"/>
          <w:trHeight w:val="31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2</w:t>
            </w:r>
          </w:p>
        </w:tc>
        <w:tc>
          <w:tcPr>
            <w:tcW w:w="1530" w:type="dxa"/>
            <w:tcBorders>
              <w:top w:val="nil"/>
              <w:left w:val="nil"/>
              <w:bottom w:val="single" w:sz="4" w:space="0" w:color="auto"/>
              <w:right w:val="single" w:sz="4" w:space="0" w:color="auto"/>
            </w:tcBorders>
            <w:shd w:val="clear" w:color="auto" w:fill="auto"/>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Observasi</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000000" w:themeFill="text1"/>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000000" w:themeFill="text1"/>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r>
      <w:tr w:rsidR="00463774" w:rsidRPr="00127232" w:rsidTr="008C2E2E">
        <w:trPr>
          <w:gridAfter w:val="3"/>
          <w:wAfter w:w="1032" w:type="dxa"/>
          <w:trHeight w:val="31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3</w:t>
            </w:r>
          </w:p>
        </w:tc>
        <w:tc>
          <w:tcPr>
            <w:tcW w:w="153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Wawancara</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E0342A"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xml:space="preserve"> </w:t>
            </w:r>
          </w:p>
        </w:tc>
        <w:tc>
          <w:tcPr>
            <w:tcW w:w="270" w:type="dxa"/>
            <w:tcBorders>
              <w:top w:val="nil"/>
              <w:left w:val="nil"/>
              <w:bottom w:val="single" w:sz="4" w:space="0" w:color="auto"/>
              <w:right w:val="single" w:sz="4" w:space="0" w:color="auto"/>
            </w:tcBorders>
            <w:shd w:val="clear" w:color="auto" w:fill="000000" w:themeFill="text1"/>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000000" w:themeFill="text1"/>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000000" w:themeFill="text1"/>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000000" w:themeFill="text1"/>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000000" w:themeFill="text1"/>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r>
      <w:tr w:rsidR="00463774" w:rsidRPr="00127232" w:rsidTr="008C2E2E">
        <w:trPr>
          <w:gridAfter w:val="3"/>
          <w:wAfter w:w="1032" w:type="dxa"/>
          <w:trHeight w:val="31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4</w:t>
            </w:r>
          </w:p>
        </w:tc>
        <w:tc>
          <w:tcPr>
            <w:tcW w:w="1530" w:type="dxa"/>
            <w:tcBorders>
              <w:top w:val="nil"/>
              <w:left w:val="nil"/>
              <w:bottom w:val="single" w:sz="4" w:space="0" w:color="auto"/>
              <w:right w:val="single" w:sz="4" w:space="0" w:color="auto"/>
            </w:tcBorders>
            <w:shd w:val="clear" w:color="auto" w:fill="auto"/>
            <w:vAlign w:val="center"/>
            <w:hideMark/>
          </w:tcPr>
          <w:p w:rsidR="00137DFF" w:rsidRPr="00127232" w:rsidRDefault="00137DFF" w:rsidP="00296E1E">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xml:space="preserve">Studi </w:t>
            </w:r>
            <w:r w:rsidR="00296E1E">
              <w:rPr>
                <w:rFonts w:ascii="Times New Roman" w:eastAsia="Times New Roman" w:hAnsi="Times New Roman" w:cs="Times New Roman"/>
                <w:color w:val="000000"/>
                <w:sz w:val="20"/>
                <w:szCs w:val="20"/>
                <w:lang w:eastAsia="id-ID"/>
              </w:rPr>
              <w:t>Pu</w:t>
            </w:r>
            <w:r w:rsidRPr="00127232">
              <w:rPr>
                <w:rFonts w:ascii="Times New Roman" w:eastAsia="Times New Roman" w:hAnsi="Times New Roman" w:cs="Times New Roman"/>
                <w:color w:val="000000"/>
                <w:sz w:val="20"/>
                <w:szCs w:val="20"/>
                <w:lang w:eastAsia="id-ID"/>
              </w:rPr>
              <w:t>staka</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FFFFFF" w:themeFill="background1"/>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FFFFFF" w:themeFill="background1"/>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000000" w:themeFill="text1"/>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000000" w:themeFill="text1"/>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000000" w:themeFill="text1"/>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000000" w:themeFill="text1"/>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000000" w:themeFill="text1"/>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r>
      <w:tr w:rsidR="00463774" w:rsidRPr="00127232" w:rsidTr="008C2E2E">
        <w:trPr>
          <w:gridAfter w:val="3"/>
          <w:wAfter w:w="1032" w:type="dxa"/>
          <w:trHeight w:val="325"/>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5</w:t>
            </w:r>
          </w:p>
        </w:tc>
        <w:tc>
          <w:tcPr>
            <w:tcW w:w="1530" w:type="dxa"/>
            <w:tcBorders>
              <w:top w:val="nil"/>
              <w:left w:val="nil"/>
              <w:bottom w:val="single" w:sz="4" w:space="0" w:color="auto"/>
              <w:right w:val="single" w:sz="4" w:space="0" w:color="auto"/>
            </w:tcBorders>
            <w:shd w:val="clear" w:color="auto" w:fill="auto"/>
            <w:vAlign w:val="center"/>
            <w:hideMark/>
          </w:tcPr>
          <w:p w:rsidR="00137DFF" w:rsidRPr="00127232" w:rsidRDefault="00296E1E" w:rsidP="00FE031F">
            <w:pPr>
              <w:spacing w:after="0" w:line="240" w:lineRule="auto"/>
              <w:jc w:val="center"/>
              <w:rPr>
                <w:rFonts w:ascii="Times New Roman" w:eastAsia="Times New Roman" w:hAnsi="Times New Roman" w:cs="Times New Roman"/>
                <w:color w:val="000000"/>
                <w:sz w:val="20"/>
                <w:szCs w:val="20"/>
                <w:lang w:eastAsia="id-ID"/>
              </w:rPr>
            </w:pPr>
            <w:r>
              <w:rPr>
                <w:rFonts w:ascii="Times New Roman" w:eastAsia="Times New Roman" w:hAnsi="Times New Roman" w:cs="Times New Roman"/>
                <w:color w:val="000000"/>
                <w:sz w:val="20"/>
                <w:szCs w:val="20"/>
                <w:lang w:eastAsia="id-ID"/>
              </w:rPr>
              <w:t>Pengolahan D</w:t>
            </w:r>
            <w:r w:rsidR="00090570">
              <w:rPr>
                <w:rFonts w:ascii="Times New Roman" w:eastAsia="Times New Roman" w:hAnsi="Times New Roman" w:cs="Times New Roman"/>
                <w:color w:val="000000"/>
                <w:sz w:val="20"/>
                <w:szCs w:val="20"/>
                <w:lang w:eastAsia="id-ID"/>
              </w:rPr>
              <w:t>ata</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000000" w:themeFill="text1"/>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000000" w:themeFill="text1"/>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000000" w:themeFill="text1"/>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center"/>
            <w:hideMark/>
          </w:tcPr>
          <w:p w:rsidR="00137DFF" w:rsidRPr="00127232" w:rsidRDefault="00137DFF" w:rsidP="00FE031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r>
      <w:tr w:rsidR="00463774" w:rsidRPr="00127232" w:rsidTr="008C2E2E">
        <w:trPr>
          <w:trHeight w:val="31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13106F" w:rsidRPr="00127232" w:rsidRDefault="0013106F" w:rsidP="0013106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6</w:t>
            </w:r>
          </w:p>
        </w:tc>
        <w:tc>
          <w:tcPr>
            <w:tcW w:w="1530" w:type="dxa"/>
            <w:tcBorders>
              <w:top w:val="nil"/>
              <w:left w:val="nil"/>
              <w:bottom w:val="single" w:sz="4" w:space="0" w:color="auto"/>
              <w:right w:val="single" w:sz="4" w:space="0" w:color="auto"/>
            </w:tcBorders>
            <w:shd w:val="clear" w:color="auto" w:fill="auto"/>
            <w:vAlign w:val="center"/>
            <w:hideMark/>
          </w:tcPr>
          <w:p w:rsidR="0013106F" w:rsidRPr="00127232" w:rsidRDefault="0013106F" w:rsidP="00296E1E">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xml:space="preserve">Analisis </w:t>
            </w:r>
            <w:r w:rsidR="00296E1E">
              <w:rPr>
                <w:rFonts w:ascii="Times New Roman" w:eastAsia="Times New Roman" w:hAnsi="Times New Roman" w:cs="Times New Roman"/>
                <w:color w:val="000000"/>
                <w:sz w:val="20"/>
                <w:szCs w:val="20"/>
                <w:lang w:eastAsia="id-ID"/>
              </w:rPr>
              <w:t>D</w:t>
            </w:r>
            <w:r w:rsidRPr="00127232">
              <w:rPr>
                <w:rFonts w:ascii="Times New Roman" w:eastAsia="Times New Roman" w:hAnsi="Times New Roman" w:cs="Times New Roman"/>
                <w:color w:val="000000"/>
                <w:sz w:val="20"/>
                <w:szCs w:val="20"/>
                <w:lang w:eastAsia="id-ID"/>
              </w:rPr>
              <w:t>ata</w:t>
            </w:r>
          </w:p>
        </w:tc>
        <w:tc>
          <w:tcPr>
            <w:tcW w:w="360" w:type="dxa"/>
            <w:tcBorders>
              <w:top w:val="nil"/>
              <w:left w:val="nil"/>
              <w:bottom w:val="single" w:sz="4" w:space="0" w:color="auto"/>
              <w:right w:val="single" w:sz="4" w:space="0" w:color="auto"/>
            </w:tcBorders>
            <w:shd w:val="clear" w:color="auto" w:fill="auto"/>
            <w:noWrap/>
            <w:vAlign w:val="bottom"/>
            <w:hideMark/>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bottom"/>
            <w:hideMark/>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bottom"/>
            <w:hideMark/>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bottom"/>
            <w:hideMark/>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bottom"/>
            <w:hideMark/>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000000" w:themeFill="text1"/>
            <w:noWrap/>
            <w:vAlign w:val="bottom"/>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p>
        </w:tc>
        <w:tc>
          <w:tcPr>
            <w:tcW w:w="360" w:type="dxa"/>
            <w:tcBorders>
              <w:top w:val="nil"/>
              <w:left w:val="nil"/>
              <w:bottom w:val="single" w:sz="4" w:space="0" w:color="auto"/>
              <w:right w:val="single" w:sz="4" w:space="0" w:color="auto"/>
            </w:tcBorders>
            <w:shd w:val="clear" w:color="auto" w:fill="000000" w:themeFill="text1"/>
            <w:noWrap/>
            <w:vAlign w:val="bottom"/>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p>
        </w:tc>
        <w:tc>
          <w:tcPr>
            <w:tcW w:w="360" w:type="dxa"/>
            <w:tcBorders>
              <w:top w:val="nil"/>
              <w:left w:val="nil"/>
              <w:bottom w:val="single" w:sz="4" w:space="0" w:color="auto"/>
              <w:right w:val="single" w:sz="4" w:space="0" w:color="auto"/>
            </w:tcBorders>
            <w:shd w:val="clear" w:color="auto" w:fill="000000" w:themeFill="text1"/>
            <w:noWrap/>
            <w:vAlign w:val="bottom"/>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p>
        </w:tc>
        <w:tc>
          <w:tcPr>
            <w:tcW w:w="270" w:type="dxa"/>
            <w:tcBorders>
              <w:top w:val="nil"/>
              <w:left w:val="nil"/>
              <w:bottom w:val="single" w:sz="4" w:space="0" w:color="auto"/>
              <w:right w:val="single" w:sz="4" w:space="0" w:color="auto"/>
            </w:tcBorders>
            <w:shd w:val="clear" w:color="auto" w:fill="000000" w:themeFill="text1"/>
            <w:noWrap/>
            <w:vAlign w:val="bottom"/>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p>
        </w:tc>
        <w:tc>
          <w:tcPr>
            <w:tcW w:w="270" w:type="dxa"/>
            <w:tcBorders>
              <w:top w:val="nil"/>
              <w:left w:val="nil"/>
              <w:bottom w:val="single" w:sz="4" w:space="0" w:color="auto"/>
              <w:right w:val="single" w:sz="4" w:space="0" w:color="auto"/>
            </w:tcBorders>
            <w:shd w:val="clear" w:color="auto" w:fill="000000" w:themeFill="text1"/>
            <w:noWrap/>
            <w:vAlign w:val="bottom"/>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p>
        </w:tc>
        <w:tc>
          <w:tcPr>
            <w:tcW w:w="270" w:type="dxa"/>
            <w:tcBorders>
              <w:top w:val="nil"/>
              <w:left w:val="nil"/>
              <w:bottom w:val="single" w:sz="4" w:space="0" w:color="auto"/>
              <w:right w:val="single" w:sz="4" w:space="0" w:color="auto"/>
            </w:tcBorders>
            <w:shd w:val="clear" w:color="auto" w:fill="000000" w:themeFill="text1"/>
            <w:noWrap/>
            <w:vAlign w:val="bottom"/>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p>
        </w:tc>
        <w:tc>
          <w:tcPr>
            <w:tcW w:w="360" w:type="dxa"/>
            <w:tcBorders>
              <w:top w:val="nil"/>
              <w:left w:val="nil"/>
              <w:bottom w:val="single" w:sz="4" w:space="0" w:color="auto"/>
              <w:right w:val="single" w:sz="4" w:space="0" w:color="auto"/>
            </w:tcBorders>
            <w:shd w:val="clear" w:color="auto" w:fill="000000" w:themeFill="text1"/>
            <w:noWrap/>
            <w:vAlign w:val="bottom"/>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p>
        </w:tc>
        <w:tc>
          <w:tcPr>
            <w:tcW w:w="360" w:type="dxa"/>
            <w:tcBorders>
              <w:top w:val="nil"/>
              <w:left w:val="nil"/>
              <w:bottom w:val="single" w:sz="4" w:space="0" w:color="auto"/>
              <w:right w:val="single" w:sz="4" w:space="0" w:color="auto"/>
            </w:tcBorders>
            <w:shd w:val="clear" w:color="auto" w:fill="000000" w:themeFill="text1"/>
            <w:noWrap/>
            <w:vAlign w:val="bottom"/>
            <w:hideMark/>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auto"/>
            <w:noWrap/>
            <w:vAlign w:val="bottom"/>
            <w:hideMark/>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auto"/>
            <w:noWrap/>
            <w:vAlign w:val="bottom"/>
            <w:hideMark/>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bottom"/>
            <w:hideMark/>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12" w:type="dxa"/>
            <w:vAlign w:val="bottom"/>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vAlign w:val="bottom"/>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vAlign w:val="bottom"/>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r>
      <w:tr w:rsidR="00463774" w:rsidRPr="00127232" w:rsidTr="008C2E2E">
        <w:trPr>
          <w:gridAfter w:val="3"/>
          <w:wAfter w:w="1032" w:type="dxa"/>
          <w:trHeight w:val="31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13106F" w:rsidRPr="00127232" w:rsidRDefault="0013106F" w:rsidP="0013106F">
            <w:pPr>
              <w:spacing w:after="0" w:line="240" w:lineRule="auto"/>
              <w:jc w:val="center"/>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7</w:t>
            </w:r>
          </w:p>
        </w:tc>
        <w:tc>
          <w:tcPr>
            <w:tcW w:w="1530" w:type="dxa"/>
            <w:tcBorders>
              <w:top w:val="nil"/>
              <w:left w:val="nil"/>
              <w:bottom w:val="single" w:sz="4" w:space="0" w:color="auto"/>
              <w:right w:val="single" w:sz="4" w:space="0" w:color="auto"/>
            </w:tcBorders>
            <w:shd w:val="clear" w:color="auto" w:fill="auto"/>
            <w:vAlign w:val="center"/>
            <w:hideMark/>
          </w:tcPr>
          <w:p w:rsidR="0013106F" w:rsidRPr="00127232" w:rsidRDefault="00296E1E" w:rsidP="0013106F">
            <w:pPr>
              <w:spacing w:after="0" w:line="240" w:lineRule="auto"/>
              <w:jc w:val="center"/>
              <w:rPr>
                <w:rFonts w:ascii="Times New Roman" w:eastAsia="Times New Roman" w:hAnsi="Times New Roman" w:cs="Times New Roman"/>
                <w:color w:val="000000"/>
                <w:sz w:val="20"/>
                <w:szCs w:val="20"/>
                <w:lang w:eastAsia="id-ID"/>
              </w:rPr>
            </w:pPr>
            <w:r>
              <w:rPr>
                <w:rFonts w:ascii="Times New Roman" w:eastAsia="Times New Roman" w:hAnsi="Times New Roman" w:cs="Times New Roman"/>
                <w:color w:val="000000"/>
                <w:sz w:val="20"/>
                <w:szCs w:val="20"/>
                <w:lang w:eastAsia="id-ID"/>
              </w:rPr>
              <w:t>Kesimpulan dan S</w:t>
            </w:r>
            <w:r w:rsidR="0013106F" w:rsidRPr="00127232">
              <w:rPr>
                <w:rFonts w:ascii="Times New Roman" w:eastAsia="Times New Roman" w:hAnsi="Times New Roman" w:cs="Times New Roman"/>
                <w:color w:val="000000"/>
                <w:sz w:val="20"/>
                <w:szCs w:val="20"/>
                <w:lang w:eastAsia="id-ID"/>
              </w:rPr>
              <w:t>aran</w:t>
            </w:r>
          </w:p>
        </w:tc>
        <w:tc>
          <w:tcPr>
            <w:tcW w:w="360" w:type="dxa"/>
            <w:tcBorders>
              <w:top w:val="nil"/>
              <w:left w:val="nil"/>
              <w:bottom w:val="single" w:sz="4" w:space="0" w:color="auto"/>
              <w:right w:val="single" w:sz="4" w:space="0" w:color="auto"/>
            </w:tcBorders>
            <w:shd w:val="clear" w:color="auto" w:fill="auto"/>
            <w:noWrap/>
            <w:vAlign w:val="bottom"/>
            <w:hideMark/>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bottom"/>
            <w:hideMark/>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bottom"/>
            <w:hideMark/>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bottom"/>
            <w:hideMark/>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bottom"/>
            <w:hideMark/>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auto"/>
            <w:noWrap/>
            <w:vAlign w:val="bottom"/>
            <w:hideMark/>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bottom"/>
            <w:hideMark/>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bottom"/>
            <w:hideMark/>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auto"/>
            <w:noWrap/>
            <w:vAlign w:val="bottom"/>
            <w:hideMark/>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auto"/>
            <w:noWrap/>
            <w:vAlign w:val="bottom"/>
            <w:hideMark/>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auto"/>
            <w:noWrap/>
            <w:vAlign w:val="bottom"/>
            <w:hideMark/>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bottom"/>
            <w:hideMark/>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auto"/>
            <w:noWrap/>
            <w:vAlign w:val="bottom"/>
            <w:hideMark/>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000000" w:themeFill="text1"/>
            <w:noWrap/>
            <w:vAlign w:val="bottom"/>
            <w:hideMark/>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270" w:type="dxa"/>
            <w:tcBorders>
              <w:top w:val="nil"/>
              <w:left w:val="nil"/>
              <w:bottom w:val="single" w:sz="4" w:space="0" w:color="auto"/>
              <w:right w:val="single" w:sz="4" w:space="0" w:color="auto"/>
            </w:tcBorders>
            <w:shd w:val="clear" w:color="auto" w:fill="000000" w:themeFill="text1"/>
            <w:noWrap/>
            <w:vAlign w:val="bottom"/>
            <w:hideMark/>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c>
          <w:tcPr>
            <w:tcW w:w="360" w:type="dxa"/>
            <w:tcBorders>
              <w:top w:val="nil"/>
              <w:left w:val="nil"/>
              <w:bottom w:val="single" w:sz="4" w:space="0" w:color="auto"/>
              <w:right w:val="single" w:sz="4" w:space="0" w:color="auto"/>
            </w:tcBorders>
            <w:shd w:val="clear" w:color="auto" w:fill="000000" w:themeFill="text1"/>
            <w:noWrap/>
            <w:vAlign w:val="bottom"/>
            <w:hideMark/>
          </w:tcPr>
          <w:p w:rsidR="0013106F" w:rsidRPr="00127232" w:rsidRDefault="0013106F" w:rsidP="0013106F">
            <w:pPr>
              <w:spacing w:after="0" w:line="240" w:lineRule="auto"/>
              <w:rPr>
                <w:rFonts w:ascii="Times New Roman" w:eastAsia="Times New Roman" w:hAnsi="Times New Roman" w:cs="Times New Roman"/>
                <w:color w:val="000000"/>
                <w:sz w:val="20"/>
                <w:szCs w:val="20"/>
                <w:lang w:eastAsia="id-ID"/>
              </w:rPr>
            </w:pPr>
            <w:r w:rsidRPr="00127232">
              <w:rPr>
                <w:rFonts w:ascii="Times New Roman" w:eastAsia="Times New Roman" w:hAnsi="Times New Roman" w:cs="Times New Roman"/>
                <w:color w:val="000000"/>
                <w:sz w:val="20"/>
                <w:szCs w:val="20"/>
                <w:lang w:eastAsia="id-ID"/>
              </w:rPr>
              <w:t> </w:t>
            </w:r>
          </w:p>
        </w:tc>
      </w:tr>
    </w:tbl>
    <w:p w:rsidR="009401CF" w:rsidRDefault="009401CF" w:rsidP="00515E35">
      <w:pPr>
        <w:pStyle w:val="ListParagraph"/>
        <w:spacing w:after="0" w:line="480" w:lineRule="auto"/>
        <w:ind w:left="0" w:firstLine="720"/>
        <w:jc w:val="both"/>
        <w:rPr>
          <w:rFonts w:ascii="Times New Roman" w:eastAsia="Calibri" w:hAnsi="Times New Roman" w:cs="Times New Roman"/>
          <w:sz w:val="24"/>
          <w:szCs w:val="24"/>
        </w:rPr>
      </w:pPr>
    </w:p>
    <w:p w:rsidR="0013106F" w:rsidRDefault="0013106F" w:rsidP="00515E35">
      <w:pPr>
        <w:pStyle w:val="ListParagraph"/>
        <w:spacing w:after="0" w:line="480" w:lineRule="auto"/>
        <w:ind w:left="0"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Kegiatan yang diawali dengan identifikasi masalah di minggu ketiga sampai minggu keempat bulan Januari 2018</w:t>
      </w:r>
      <w:r w:rsidR="00463774">
        <w:rPr>
          <w:rFonts w:ascii="Times New Roman" w:eastAsia="Calibri" w:hAnsi="Times New Roman" w:cs="Times New Roman"/>
          <w:sz w:val="24"/>
          <w:szCs w:val="24"/>
        </w:rPr>
        <w:t xml:space="preserve"> untuk mengetahui permasalahan yang ada di perusahaan, kemudian di minggu pertama dan kedua bulan Februari penulis melakukan observasi serta meminta izin kepada pimpinan dan </w:t>
      </w:r>
      <w:r w:rsidR="004536DB">
        <w:rPr>
          <w:rFonts w:ascii="Times New Roman" w:eastAsia="Calibri" w:hAnsi="Times New Roman" w:cs="Times New Roman"/>
          <w:sz w:val="24"/>
          <w:szCs w:val="24"/>
        </w:rPr>
        <w:t>staff perusahaan untuk membuat</w:t>
      </w:r>
      <w:r w:rsidR="00463774">
        <w:rPr>
          <w:rFonts w:ascii="Times New Roman" w:eastAsia="Calibri" w:hAnsi="Times New Roman" w:cs="Times New Roman"/>
          <w:sz w:val="24"/>
          <w:szCs w:val="24"/>
        </w:rPr>
        <w:t xml:space="preserve"> penelitian</w:t>
      </w:r>
      <w:r w:rsidR="004536DB">
        <w:rPr>
          <w:rFonts w:ascii="Times New Roman" w:eastAsia="Calibri" w:hAnsi="Times New Roman" w:cs="Times New Roman"/>
          <w:sz w:val="24"/>
          <w:szCs w:val="24"/>
        </w:rPr>
        <w:t xml:space="preserve"> </w:t>
      </w:r>
      <w:r w:rsidR="001817DC">
        <w:rPr>
          <w:rFonts w:ascii="Times New Roman" w:eastAsia="Calibri" w:hAnsi="Times New Roman" w:cs="Times New Roman"/>
          <w:sz w:val="24"/>
          <w:szCs w:val="24"/>
        </w:rPr>
        <w:t>menyelesaikan bab satu</w:t>
      </w:r>
      <w:r w:rsidR="00463774">
        <w:rPr>
          <w:rFonts w:ascii="Times New Roman" w:eastAsia="Calibri" w:hAnsi="Times New Roman" w:cs="Times New Roman"/>
          <w:sz w:val="24"/>
          <w:szCs w:val="24"/>
        </w:rPr>
        <w:t xml:space="preserve">, hal ini bebarengan dengan kegiatan praktek kerja lapangan. </w:t>
      </w:r>
      <w:r w:rsidR="00C41CD1">
        <w:rPr>
          <w:rFonts w:ascii="Times New Roman" w:eastAsia="Calibri" w:hAnsi="Times New Roman" w:cs="Times New Roman"/>
          <w:sz w:val="24"/>
          <w:szCs w:val="24"/>
        </w:rPr>
        <w:t xml:space="preserve">Dibulan Februari minggu kedua sampai minggu kedua bulan Maret penulis melakukan wawancara terhadap staff perusahaan agar mendapatkan informasi berkaitan dengan </w:t>
      </w:r>
      <w:r w:rsidR="007664A4">
        <w:rPr>
          <w:rFonts w:ascii="Times New Roman" w:eastAsia="Calibri" w:hAnsi="Times New Roman" w:cs="Times New Roman"/>
          <w:sz w:val="24"/>
          <w:szCs w:val="24"/>
        </w:rPr>
        <w:t xml:space="preserve">penelitian yang akan diteliti oleh penulis, kemudian melakukan pengumpulan data serta </w:t>
      </w:r>
      <w:r w:rsidR="004536DB">
        <w:rPr>
          <w:rFonts w:ascii="Times New Roman" w:eastAsia="Calibri" w:hAnsi="Times New Roman" w:cs="Times New Roman"/>
          <w:sz w:val="24"/>
          <w:szCs w:val="24"/>
        </w:rPr>
        <w:t xml:space="preserve">membuat </w:t>
      </w:r>
      <w:r w:rsidR="007664A4">
        <w:rPr>
          <w:rFonts w:ascii="Times New Roman" w:eastAsia="Calibri" w:hAnsi="Times New Roman" w:cs="Times New Roman"/>
          <w:sz w:val="24"/>
          <w:szCs w:val="24"/>
        </w:rPr>
        <w:t>studi pustaka diminggu kedua bulan Februari sampai minggu kedua bulan Maret terkait dengan judul skripsi</w:t>
      </w:r>
      <w:r w:rsidR="001817DC">
        <w:rPr>
          <w:rFonts w:ascii="Times New Roman" w:eastAsia="Calibri" w:hAnsi="Times New Roman" w:cs="Times New Roman"/>
          <w:sz w:val="24"/>
          <w:szCs w:val="24"/>
        </w:rPr>
        <w:t xml:space="preserve"> penelitian, serta membuat kerangka penelitian untuk menyelesaikan bab dua.</w:t>
      </w:r>
    </w:p>
    <w:p w:rsidR="007664A4" w:rsidRPr="0013106F" w:rsidRDefault="007664A4" w:rsidP="00515E35">
      <w:pPr>
        <w:pStyle w:val="ListParagraph"/>
        <w:spacing w:after="0" w:line="480" w:lineRule="auto"/>
        <w:ind w:left="0"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Pengolahan data dilakukan dibulan Maret minggu kesatu sampai minggu ketiga, karena data yang diterima dari perusahaan sekedar data kasar yang masih belum tersusun dengan rapi sehingga harus diolah kembali supaya data yang di</w:t>
      </w:r>
      <w:r w:rsidR="001817DC">
        <w:rPr>
          <w:rFonts w:ascii="Times New Roman" w:eastAsia="Calibri" w:hAnsi="Times New Roman" w:cs="Times New Roman"/>
          <w:sz w:val="24"/>
          <w:szCs w:val="24"/>
        </w:rPr>
        <w:t>gunakan menjadi lebih spesifik,</w:t>
      </w:r>
      <w:r w:rsidR="009737BA">
        <w:rPr>
          <w:rFonts w:ascii="Times New Roman" w:eastAsia="Calibri" w:hAnsi="Times New Roman" w:cs="Times New Roman"/>
          <w:sz w:val="24"/>
          <w:szCs w:val="24"/>
        </w:rPr>
        <w:t xml:space="preserve"> </w:t>
      </w:r>
      <w:r w:rsidR="001817DC">
        <w:rPr>
          <w:rFonts w:ascii="Times New Roman" w:eastAsia="Calibri" w:hAnsi="Times New Roman" w:cs="Times New Roman"/>
          <w:sz w:val="24"/>
          <w:szCs w:val="24"/>
        </w:rPr>
        <w:t xml:space="preserve">serta melakukan mengumpulan data untuk menyelesaikan </w:t>
      </w:r>
      <w:proofErr w:type="gramStart"/>
      <w:r w:rsidR="001817DC">
        <w:rPr>
          <w:rFonts w:ascii="Times New Roman" w:eastAsia="Calibri" w:hAnsi="Times New Roman" w:cs="Times New Roman"/>
          <w:sz w:val="24"/>
          <w:szCs w:val="24"/>
        </w:rPr>
        <w:t>bab</w:t>
      </w:r>
      <w:proofErr w:type="gramEnd"/>
      <w:r w:rsidR="001817DC">
        <w:rPr>
          <w:rFonts w:ascii="Times New Roman" w:eastAsia="Calibri" w:hAnsi="Times New Roman" w:cs="Times New Roman"/>
          <w:sz w:val="24"/>
          <w:szCs w:val="24"/>
        </w:rPr>
        <w:t xml:space="preserve"> tiga. </w:t>
      </w:r>
      <w:r w:rsidR="009737BA">
        <w:rPr>
          <w:rFonts w:ascii="Times New Roman" w:eastAsia="Calibri" w:hAnsi="Times New Roman" w:cs="Times New Roman"/>
          <w:sz w:val="24"/>
          <w:szCs w:val="24"/>
        </w:rPr>
        <w:t>Analisis data difokuskan dibulan Februari minggu kedua sampai bulan April minggu kesatu karena berhubungan dengan data yang diperoleh untuk penelitian agar tidak terle</w:t>
      </w:r>
      <w:r w:rsidR="001817DC">
        <w:rPr>
          <w:rFonts w:ascii="Times New Roman" w:eastAsia="Calibri" w:hAnsi="Times New Roman" w:cs="Times New Roman"/>
          <w:sz w:val="24"/>
          <w:szCs w:val="24"/>
        </w:rPr>
        <w:t xml:space="preserve">wat dengan kebutuhan penelitian, serta membuat hasil penelitian dan pembahasan untuk menyelesaikan </w:t>
      </w:r>
      <w:proofErr w:type="gramStart"/>
      <w:r w:rsidR="001817DC">
        <w:rPr>
          <w:rFonts w:ascii="Times New Roman" w:eastAsia="Calibri" w:hAnsi="Times New Roman" w:cs="Times New Roman"/>
          <w:sz w:val="24"/>
          <w:szCs w:val="24"/>
        </w:rPr>
        <w:t>bab</w:t>
      </w:r>
      <w:proofErr w:type="gramEnd"/>
      <w:r w:rsidR="001817DC">
        <w:rPr>
          <w:rFonts w:ascii="Times New Roman" w:eastAsia="Calibri" w:hAnsi="Times New Roman" w:cs="Times New Roman"/>
          <w:sz w:val="24"/>
          <w:szCs w:val="24"/>
        </w:rPr>
        <w:t xml:space="preserve"> empat. Dibulan April minggu kedua sampai minggu keempat </w:t>
      </w:r>
      <w:r w:rsidR="004536DB">
        <w:rPr>
          <w:rFonts w:ascii="Times New Roman" w:eastAsia="Calibri" w:hAnsi="Times New Roman" w:cs="Times New Roman"/>
          <w:sz w:val="24"/>
          <w:szCs w:val="24"/>
        </w:rPr>
        <w:t xml:space="preserve">membuat kesimpulan dan saran penelitian yang dilakukan oleh penulis untuk menyelesaikan </w:t>
      </w:r>
      <w:proofErr w:type="gramStart"/>
      <w:r w:rsidR="004536DB">
        <w:rPr>
          <w:rFonts w:ascii="Times New Roman" w:eastAsia="Calibri" w:hAnsi="Times New Roman" w:cs="Times New Roman"/>
          <w:sz w:val="24"/>
          <w:szCs w:val="24"/>
        </w:rPr>
        <w:t>bab</w:t>
      </w:r>
      <w:proofErr w:type="gramEnd"/>
      <w:r w:rsidR="004536DB">
        <w:rPr>
          <w:rFonts w:ascii="Times New Roman" w:eastAsia="Calibri" w:hAnsi="Times New Roman" w:cs="Times New Roman"/>
          <w:sz w:val="24"/>
          <w:szCs w:val="24"/>
        </w:rPr>
        <w:t xml:space="preserve"> lima skripsi.</w:t>
      </w:r>
    </w:p>
    <w:sectPr w:rsidR="007664A4" w:rsidRPr="0013106F" w:rsidSect="00B139A5">
      <w:footerReference w:type="default" r:id="rId9"/>
      <w:footerReference w:type="first" r:id="rId10"/>
      <w:pgSz w:w="11906" w:h="16838" w:code="9"/>
      <w:pgMar w:top="1701" w:right="1701" w:bottom="1701" w:left="226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5224" w:rsidRDefault="001F5224" w:rsidP="0042231D">
      <w:pPr>
        <w:spacing w:after="0" w:line="240" w:lineRule="auto"/>
      </w:pPr>
      <w:r>
        <w:separator/>
      </w:r>
    </w:p>
  </w:endnote>
  <w:endnote w:type="continuationSeparator" w:id="0">
    <w:p w:rsidR="001F5224" w:rsidRDefault="001F5224" w:rsidP="004223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9127258"/>
      <w:docPartObj>
        <w:docPartGallery w:val="Page Numbers (Bottom of Page)"/>
        <w:docPartUnique/>
      </w:docPartObj>
    </w:sdtPr>
    <w:sdtEndPr>
      <w:rPr>
        <w:noProof/>
      </w:rPr>
    </w:sdtEndPr>
    <w:sdtContent>
      <w:p w:rsidR="006965B8" w:rsidRDefault="006965B8">
        <w:pPr>
          <w:pStyle w:val="Footer"/>
          <w:jc w:val="right"/>
        </w:pPr>
        <w:r>
          <w:fldChar w:fldCharType="begin"/>
        </w:r>
        <w:r>
          <w:instrText xml:space="preserve"> PAGE   \* MERGEFORMAT </w:instrText>
        </w:r>
        <w:r>
          <w:fldChar w:fldCharType="separate"/>
        </w:r>
        <w:r w:rsidR="004914B3">
          <w:rPr>
            <w:noProof/>
          </w:rPr>
          <w:t>17</w:t>
        </w:r>
        <w:r>
          <w:rPr>
            <w:noProof/>
          </w:rPr>
          <w:fldChar w:fldCharType="end"/>
        </w:r>
      </w:p>
    </w:sdtContent>
  </w:sdt>
  <w:p w:rsidR="006965B8" w:rsidRDefault="006965B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5B8" w:rsidRDefault="006965B8" w:rsidP="00B139A5">
    <w:pPr>
      <w:pStyle w:val="Footer"/>
      <w:jc w:val="center"/>
    </w:pPr>
    <w: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5224" w:rsidRDefault="001F5224" w:rsidP="0042231D">
      <w:pPr>
        <w:spacing w:after="0" w:line="240" w:lineRule="auto"/>
      </w:pPr>
      <w:r>
        <w:separator/>
      </w:r>
    </w:p>
  </w:footnote>
  <w:footnote w:type="continuationSeparator" w:id="0">
    <w:p w:rsidR="001F5224" w:rsidRDefault="001F5224" w:rsidP="004223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E625E"/>
    <w:multiLevelType w:val="hybridMultilevel"/>
    <w:tmpl w:val="0302CA46"/>
    <w:lvl w:ilvl="0" w:tplc="0409000F">
      <w:start w:val="1"/>
      <w:numFmt w:val="decimal"/>
      <w:lvlText w:val="%1."/>
      <w:lvlJc w:val="left"/>
      <w:pPr>
        <w:ind w:left="366" w:hanging="360"/>
      </w:p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1">
    <w:nsid w:val="05E67493"/>
    <w:multiLevelType w:val="hybridMultilevel"/>
    <w:tmpl w:val="61A6AFD6"/>
    <w:lvl w:ilvl="0" w:tplc="41BC3C98">
      <w:start w:val="1"/>
      <w:numFmt w:val="decimal"/>
      <w:lvlText w:val="%1."/>
      <w:lvlJc w:val="left"/>
      <w:pPr>
        <w:ind w:left="1626" w:hanging="360"/>
      </w:pPr>
      <w:rPr>
        <w:rFonts w:ascii="Times New Roman" w:eastAsiaTheme="minorHAnsi" w:hAnsi="Times New Roman" w:cs="Times New Roman"/>
      </w:rPr>
    </w:lvl>
    <w:lvl w:ilvl="1" w:tplc="04090019" w:tentative="1">
      <w:start w:val="1"/>
      <w:numFmt w:val="lowerLetter"/>
      <w:lvlText w:val="%2."/>
      <w:lvlJc w:val="left"/>
      <w:pPr>
        <w:ind w:left="2346" w:hanging="360"/>
      </w:pPr>
    </w:lvl>
    <w:lvl w:ilvl="2" w:tplc="0409001B" w:tentative="1">
      <w:start w:val="1"/>
      <w:numFmt w:val="lowerRoman"/>
      <w:lvlText w:val="%3."/>
      <w:lvlJc w:val="right"/>
      <w:pPr>
        <w:ind w:left="3066" w:hanging="180"/>
      </w:pPr>
    </w:lvl>
    <w:lvl w:ilvl="3" w:tplc="0409000F" w:tentative="1">
      <w:start w:val="1"/>
      <w:numFmt w:val="decimal"/>
      <w:lvlText w:val="%4."/>
      <w:lvlJc w:val="left"/>
      <w:pPr>
        <w:ind w:left="3786" w:hanging="360"/>
      </w:pPr>
    </w:lvl>
    <w:lvl w:ilvl="4" w:tplc="04090019" w:tentative="1">
      <w:start w:val="1"/>
      <w:numFmt w:val="lowerLetter"/>
      <w:lvlText w:val="%5."/>
      <w:lvlJc w:val="left"/>
      <w:pPr>
        <w:ind w:left="4506" w:hanging="360"/>
      </w:pPr>
    </w:lvl>
    <w:lvl w:ilvl="5" w:tplc="0409001B" w:tentative="1">
      <w:start w:val="1"/>
      <w:numFmt w:val="lowerRoman"/>
      <w:lvlText w:val="%6."/>
      <w:lvlJc w:val="right"/>
      <w:pPr>
        <w:ind w:left="5226" w:hanging="180"/>
      </w:pPr>
    </w:lvl>
    <w:lvl w:ilvl="6" w:tplc="0409000F" w:tentative="1">
      <w:start w:val="1"/>
      <w:numFmt w:val="decimal"/>
      <w:lvlText w:val="%7."/>
      <w:lvlJc w:val="left"/>
      <w:pPr>
        <w:ind w:left="5946" w:hanging="360"/>
      </w:pPr>
    </w:lvl>
    <w:lvl w:ilvl="7" w:tplc="04090019" w:tentative="1">
      <w:start w:val="1"/>
      <w:numFmt w:val="lowerLetter"/>
      <w:lvlText w:val="%8."/>
      <w:lvlJc w:val="left"/>
      <w:pPr>
        <w:ind w:left="6666" w:hanging="360"/>
      </w:pPr>
    </w:lvl>
    <w:lvl w:ilvl="8" w:tplc="0409001B" w:tentative="1">
      <w:start w:val="1"/>
      <w:numFmt w:val="lowerRoman"/>
      <w:lvlText w:val="%9."/>
      <w:lvlJc w:val="right"/>
      <w:pPr>
        <w:ind w:left="7386" w:hanging="180"/>
      </w:pPr>
    </w:lvl>
  </w:abstractNum>
  <w:abstractNum w:abstractNumId="2">
    <w:nsid w:val="2C7E06D4"/>
    <w:multiLevelType w:val="multilevel"/>
    <w:tmpl w:val="364C810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35523C39"/>
    <w:multiLevelType w:val="multilevel"/>
    <w:tmpl w:val="41DC1C8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8AD7F3A"/>
    <w:multiLevelType w:val="hybridMultilevel"/>
    <w:tmpl w:val="AF48CB0C"/>
    <w:lvl w:ilvl="0" w:tplc="012EA890">
      <w:start w:val="1"/>
      <w:numFmt w:val="decimal"/>
      <w:lvlText w:val="%1."/>
      <w:lvlJc w:val="left"/>
      <w:pPr>
        <w:ind w:left="-354" w:hanging="360"/>
      </w:pPr>
      <w:rPr>
        <w:rFonts w:hint="default"/>
      </w:rPr>
    </w:lvl>
    <w:lvl w:ilvl="1" w:tplc="AACE1AD8">
      <w:start w:val="1"/>
      <w:numFmt w:val="decimal"/>
      <w:lvlText w:val="%2."/>
      <w:lvlJc w:val="left"/>
      <w:pPr>
        <w:ind w:left="591" w:hanging="585"/>
      </w:pPr>
      <w:rPr>
        <w:rFonts w:hint="default"/>
      </w:rPr>
    </w:lvl>
    <w:lvl w:ilvl="2" w:tplc="0409001B">
      <w:start w:val="1"/>
      <w:numFmt w:val="lowerRoman"/>
      <w:lvlText w:val="%3."/>
      <w:lvlJc w:val="right"/>
      <w:pPr>
        <w:ind w:left="1086" w:hanging="180"/>
      </w:pPr>
    </w:lvl>
    <w:lvl w:ilvl="3" w:tplc="0409000F" w:tentative="1">
      <w:start w:val="1"/>
      <w:numFmt w:val="decimal"/>
      <w:lvlText w:val="%4."/>
      <w:lvlJc w:val="left"/>
      <w:pPr>
        <w:ind w:left="1806" w:hanging="360"/>
      </w:pPr>
    </w:lvl>
    <w:lvl w:ilvl="4" w:tplc="04090019" w:tentative="1">
      <w:start w:val="1"/>
      <w:numFmt w:val="lowerLetter"/>
      <w:lvlText w:val="%5."/>
      <w:lvlJc w:val="left"/>
      <w:pPr>
        <w:ind w:left="2526" w:hanging="360"/>
      </w:pPr>
    </w:lvl>
    <w:lvl w:ilvl="5" w:tplc="0409001B" w:tentative="1">
      <w:start w:val="1"/>
      <w:numFmt w:val="lowerRoman"/>
      <w:lvlText w:val="%6."/>
      <w:lvlJc w:val="right"/>
      <w:pPr>
        <w:ind w:left="3246" w:hanging="180"/>
      </w:pPr>
    </w:lvl>
    <w:lvl w:ilvl="6" w:tplc="0409000F" w:tentative="1">
      <w:start w:val="1"/>
      <w:numFmt w:val="decimal"/>
      <w:lvlText w:val="%7."/>
      <w:lvlJc w:val="left"/>
      <w:pPr>
        <w:ind w:left="3966" w:hanging="360"/>
      </w:pPr>
    </w:lvl>
    <w:lvl w:ilvl="7" w:tplc="04090019" w:tentative="1">
      <w:start w:val="1"/>
      <w:numFmt w:val="lowerLetter"/>
      <w:lvlText w:val="%8."/>
      <w:lvlJc w:val="left"/>
      <w:pPr>
        <w:ind w:left="4686" w:hanging="360"/>
      </w:pPr>
    </w:lvl>
    <w:lvl w:ilvl="8" w:tplc="0409001B" w:tentative="1">
      <w:start w:val="1"/>
      <w:numFmt w:val="lowerRoman"/>
      <w:lvlText w:val="%9."/>
      <w:lvlJc w:val="right"/>
      <w:pPr>
        <w:ind w:left="5406" w:hanging="180"/>
      </w:pPr>
    </w:lvl>
  </w:abstractNum>
  <w:abstractNum w:abstractNumId="5">
    <w:nsid w:val="432D6029"/>
    <w:multiLevelType w:val="multilevel"/>
    <w:tmpl w:val="A67207A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44844563"/>
    <w:multiLevelType w:val="multilevel"/>
    <w:tmpl w:val="6A74644E"/>
    <w:lvl w:ilvl="0">
      <w:start w:val="1"/>
      <w:numFmt w:val="decimal"/>
      <w:lvlText w:val="%1"/>
      <w:lvlJc w:val="left"/>
      <w:pPr>
        <w:ind w:left="360" w:hanging="360"/>
      </w:pPr>
      <w:rPr>
        <w:rFonts w:hint="default"/>
      </w:rPr>
    </w:lvl>
    <w:lvl w:ilvl="1">
      <w:start w:val="4"/>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7">
    <w:nsid w:val="48FE0B72"/>
    <w:multiLevelType w:val="hybridMultilevel"/>
    <w:tmpl w:val="870A1D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D6038E6"/>
    <w:multiLevelType w:val="multilevel"/>
    <w:tmpl w:val="41DC1C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75963BD6"/>
    <w:multiLevelType w:val="multilevel"/>
    <w:tmpl w:val="8CE0DC6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78DC7171"/>
    <w:multiLevelType w:val="multilevel"/>
    <w:tmpl w:val="B674ED5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5"/>
  </w:num>
  <w:num w:numId="3">
    <w:abstractNumId w:val="4"/>
  </w:num>
  <w:num w:numId="4">
    <w:abstractNumId w:val="3"/>
  </w:num>
  <w:num w:numId="5">
    <w:abstractNumId w:val="6"/>
  </w:num>
  <w:num w:numId="6">
    <w:abstractNumId w:val="2"/>
  </w:num>
  <w:num w:numId="7">
    <w:abstractNumId w:val="9"/>
  </w:num>
  <w:num w:numId="8">
    <w:abstractNumId w:val="10"/>
  </w:num>
  <w:num w:numId="9">
    <w:abstractNumId w:val="1"/>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0A4"/>
    <w:rsid w:val="00017D79"/>
    <w:rsid w:val="00056C08"/>
    <w:rsid w:val="000769E1"/>
    <w:rsid w:val="00090570"/>
    <w:rsid w:val="000D6F47"/>
    <w:rsid w:val="001250F1"/>
    <w:rsid w:val="00127232"/>
    <w:rsid w:val="0013106F"/>
    <w:rsid w:val="00137DFF"/>
    <w:rsid w:val="001644E9"/>
    <w:rsid w:val="001817DC"/>
    <w:rsid w:val="001C3527"/>
    <w:rsid w:val="001C518C"/>
    <w:rsid w:val="001D17BB"/>
    <w:rsid w:val="001F41FA"/>
    <w:rsid w:val="001F5224"/>
    <w:rsid w:val="00200C99"/>
    <w:rsid w:val="0024049B"/>
    <w:rsid w:val="00243D19"/>
    <w:rsid w:val="00296E1E"/>
    <w:rsid w:val="002B50D5"/>
    <w:rsid w:val="003027B5"/>
    <w:rsid w:val="0033391F"/>
    <w:rsid w:val="00350A99"/>
    <w:rsid w:val="00355F15"/>
    <w:rsid w:val="00357305"/>
    <w:rsid w:val="00392B86"/>
    <w:rsid w:val="003A0196"/>
    <w:rsid w:val="003A4020"/>
    <w:rsid w:val="003A7E9A"/>
    <w:rsid w:val="003B593E"/>
    <w:rsid w:val="003E40FB"/>
    <w:rsid w:val="0042231D"/>
    <w:rsid w:val="0042753B"/>
    <w:rsid w:val="004328E3"/>
    <w:rsid w:val="004536DB"/>
    <w:rsid w:val="00463774"/>
    <w:rsid w:val="00484100"/>
    <w:rsid w:val="004914B3"/>
    <w:rsid w:val="00495D17"/>
    <w:rsid w:val="004A2324"/>
    <w:rsid w:val="004B780A"/>
    <w:rsid w:val="00515E35"/>
    <w:rsid w:val="00521598"/>
    <w:rsid w:val="0053451D"/>
    <w:rsid w:val="00541E71"/>
    <w:rsid w:val="00541FB9"/>
    <w:rsid w:val="00547AF6"/>
    <w:rsid w:val="00560F57"/>
    <w:rsid w:val="00571696"/>
    <w:rsid w:val="00580116"/>
    <w:rsid w:val="00597D3C"/>
    <w:rsid w:val="005A70A4"/>
    <w:rsid w:val="005F539C"/>
    <w:rsid w:val="00621BC9"/>
    <w:rsid w:val="00627433"/>
    <w:rsid w:val="0064672C"/>
    <w:rsid w:val="00675835"/>
    <w:rsid w:val="006965B8"/>
    <w:rsid w:val="006D17BA"/>
    <w:rsid w:val="00722D34"/>
    <w:rsid w:val="00740088"/>
    <w:rsid w:val="00743BF0"/>
    <w:rsid w:val="007664A4"/>
    <w:rsid w:val="00775F75"/>
    <w:rsid w:val="00835D1E"/>
    <w:rsid w:val="00857720"/>
    <w:rsid w:val="008C2E2E"/>
    <w:rsid w:val="008C435A"/>
    <w:rsid w:val="008E2AB9"/>
    <w:rsid w:val="008F2C9A"/>
    <w:rsid w:val="00913C35"/>
    <w:rsid w:val="00922129"/>
    <w:rsid w:val="009401CF"/>
    <w:rsid w:val="009737BA"/>
    <w:rsid w:val="009764B8"/>
    <w:rsid w:val="00985645"/>
    <w:rsid w:val="00996EBB"/>
    <w:rsid w:val="009D47CD"/>
    <w:rsid w:val="00A00945"/>
    <w:rsid w:val="00A36EDB"/>
    <w:rsid w:val="00A62C07"/>
    <w:rsid w:val="00A735B8"/>
    <w:rsid w:val="00A841BA"/>
    <w:rsid w:val="00AA63D4"/>
    <w:rsid w:val="00AD6ADC"/>
    <w:rsid w:val="00AE0076"/>
    <w:rsid w:val="00B139A5"/>
    <w:rsid w:val="00B13C48"/>
    <w:rsid w:val="00B47305"/>
    <w:rsid w:val="00B6123D"/>
    <w:rsid w:val="00B64428"/>
    <w:rsid w:val="00B70D83"/>
    <w:rsid w:val="00BA2E6B"/>
    <w:rsid w:val="00BF0741"/>
    <w:rsid w:val="00C41CD1"/>
    <w:rsid w:val="00C458CF"/>
    <w:rsid w:val="00C46E22"/>
    <w:rsid w:val="00C81593"/>
    <w:rsid w:val="00C9642E"/>
    <w:rsid w:val="00CD55BF"/>
    <w:rsid w:val="00CE4F8C"/>
    <w:rsid w:val="00D1373D"/>
    <w:rsid w:val="00D904C5"/>
    <w:rsid w:val="00D922D7"/>
    <w:rsid w:val="00DC2C6D"/>
    <w:rsid w:val="00DC3A56"/>
    <w:rsid w:val="00E0342A"/>
    <w:rsid w:val="00E25716"/>
    <w:rsid w:val="00E52767"/>
    <w:rsid w:val="00E53600"/>
    <w:rsid w:val="00E55732"/>
    <w:rsid w:val="00E66C7B"/>
    <w:rsid w:val="00E838B6"/>
    <w:rsid w:val="00E946D0"/>
    <w:rsid w:val="00EA2FE3"/>
    <w:rsid w:val="00EB017C"/>
    <w:rsid w:val="00EC23D1"/>
    <w:rsid w:val="00EF14FA"/>
    <w:rsid w:val="00EF6A4C"/>
    <w:rsid w:val="00F11083"/>
    <w:rsid w:val="00F46644"/>
    <w:rsid w:val="00FB29E6"/>
    <w:rsid w:val="00FC6A3F"/>
    <w:rsid w:val="00FE03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D43CEC-2F67-47B1-9003-BEF22C9B3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3E40FB"/>
    <w:pPr>
      <w:keepNext/>
      <w:keepLines/>
      <w:spacing w:before="40" w:after="0" w:line="480" w:lineRule="auto"/>
      <w:outlineLvl w:val="1"/>
    </w:pPr>
    <w:rPr>
      <w:rFonts w:ascii="Times New Roman" w:eastAsiaTheme="majorEastAsia" w:hAnsi="Times New Roman" w:cstheme="majorBidi"/>
      <w:b/>
      <w:color w:val="000000" w:themeColor="text1"/>
      <w:sz w:val="24"/>
      <w:szCs w:val="26"/>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1644E9"/>
    <w:pPr>
      <w:ind w:left="720"/>
      <w:contextualSpacing/>
    </w:pPr>
  </w:style>
  <w:style w:type="character" w:customStyle="1" w:styleId="ListParagraphChar">
    <w:name w:val="List Paragraph Char"/>
    <w:aliases w:val="skripsi Char"/>
    <w:link w:val="ListParagraph"/>
    <w:uiPriority w:val="34"/>
    <w:locked/>
    <w:rsid w:val="003E40FB"/>
  </w:style>
  <w:style w:type="character" w:customStyle="1" w:styleId="Heading2Char">
    <w:name w:val="Heading 2 Char"/>
    <w:basedOn w:val="DefaultParagraphFont"/>
    <w:link w:val="Heading2"/>
    <w:uiPriority w:val="9"/>
    <w:rsid w:val="003E40FB"/>
    <w:rPr>
      <w:rFonts w:ascii="Times New Roman" w:eastAsiaTheme="majorEastAsia" w:hAnsi="Times New Roman" w:cstheme="majorBidi"/>
      <w:b/>
      <w:color w:val="000000" w:themeColor="text1"/>
      <w:sz w:val="24"/>
      <w:szCs w:val="26"/>
      <w:lang w:val="id-ID"/>
    </w:rPr>
  </w:style>
  <w:style w:type="paragraph" w:styleId="Header">
    <w:name w:val="header"/>
    <w:basedOn w:val="Normal"/>
    <w:link w:val="HeaderChar"/>
    <w:uiPriority w:val="99"/>
    <w:unhideWhenUsed/>
    <w:rsid w:val="004223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231D"/>
  </w:style>
  <w:style w:type="paragraph" w:styleId="Footer">
    <w:name w:val="footer"/>
    <w:basedOn w:val="Normal"/>
    <w:link w:val="FooterChar"/>
    <w:uiPriority w:val="99"/>
    <w:unhideWhenUsed/>
    <w:rsid w:val="004223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231D"/>
  </w:style>
  <w:style w:type="paragraph" w:styleId="BalloonText">
    <w:name w:val="Balloon Text"/>
    <w:basedOn w:val="Normal"/>
    <w:link w:val="BalloonTextChar"/>
    <w:uiPriority w:val="99"/>
    <w:semiHidden/>
    <w:unhideWhenUsed/>
    <w:rsid w:val="004914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14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540945">
      <w:bodyDiv w:val="1"/>
      <w:marLeft w:val="0"/>
      <w:marRight w:val="0"/>
      <w:marTop w:val="0"/>
      <w:marBottom w:val="0"/>
      <w:divBdr>
        <w:top w:val="none" w:sz="0" w:space="0" w:color="auto"/>
        <w:left w:val="none" w:sz="0" w:space="0" w:color="auto"/>
        <w:bottom w:val="none" w:sz="0" w:space="0" w:color="auto"/>
        <w:right w:val="none" w:sz="0" w:space="0" w:color="auto"/>
      </w:divBdr>
    </w:div>
    <w:div w:id="1579974107">
      <w:bodyDiv w:val="1"/>
      <w:marLeft w:val="0"/>
      <w:marRight w:val="0"/>
      <w:marTop w:val="0"/>
      <w:marBottom w:val="0"/>
      <w:divBdr>
        <w:top w:val="none" w:sz="0" w:space="0" w:color="auto"/>
        <w:left w:val="none" w:sz="0" w:space="0" w:color="auto"/>
        <w:bottom w:val="none" w:sz="0" w:space="0" w:color="auto"/>
        <w:right w:val="none" w:sz="0" w:space="0" w:color="auto"/>
      </w:divBdr>
    </w:div>
    <w:div w:id="1750080257">
      <w:bodyDiv w:val="1"/>
      <w:marLeft w:val="0"/>
      <w:marRight w:val="0"/>
      <w:marTop w:val="0"/>
      <w:marBottom w:val="0"/>
      <w:divBdr>
        <w:top w:val="none" w:sz="0" w:space="0" w:color="auto"/>
        <w:left w:val="none" w:sz="0" w:space="0" w:color="auto"/>
        <w:bottom w:val="none" w:sz="0" w:space="0" w:color="auto"/>
        <w:right w:val="none" w:sz="0" w:space="0" w:color="auto"/>
      </w:divBdr>
    </w:div>
    <w:div w:id="193855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027DE-29C2-406C-8A23-3B291E1CF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3491</Words>
  <Characters>19905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Abe</cp:lastModifiedBy>
  <cp:revision>3</cp:revision>
  <cp:lastPrinted>2018-08-06T05:09:00Z</cp:lastPrinted>
  <dcterms:created xsi:type="dcterms:W3CDTF">2018-08-04T05:33:00Z</dcterms:created>
  <dcterms:modified xsi:type="dcterms:W3CDTF">2018-08-06T05:09:00Z</dcterms:modified>
</cp:coreProperties>
</file>